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3D" w:rsidRDefault="00B35C3D" w:rsidP="00B35C3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сельское поселение Алябьевский</w:t>
      </w:r>
    </w:p>
    <w:p w:rsidR="00B35C3D" w:rsidRDefault="00B35C3D" w:rsidP="00B35C3D">
      <w:pPr>
        <w:shd w:val="clear" w:color="auto" w:fill="FFFFFF"/>
        <w:spacing w:before="1210"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>Утверждено:</w:t>
      </w:r>
    </w:p>
    <w:p w:rsidR="00B35C3D" w:rsidRDefault="00B35C3D" w:rsidP="00B35C3D">
      <w:pPr>
        <w:shd w:val="clear" w:color="auto" w:fill="FFFFFF"/>
        <w:spacing w:line="274" w:lineRule="exact"/>
        <w:ind w:left="7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Алябьевский</w:t>
      </w:r>
    </w:p>
    <w:p w:rsidR="00B35C3D" w:rsidRDefault="00B35C3D" w:rsidP="00B35C3D">
      <w:pPr>
        <w:shd w:val="clear" w:color="auto" w:fill="FFFFFF"/>
        <w:tabs>
          <w:tab w:val="left" w:leader="underscore" w:pos="643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____________________ Ю.А. Кочурова</w:t>
      </w:r>
    </w:p>
    <w:p w:rsidR="00B35C3D" w:rsidRDefault="00B35C3D" w:rsidP="00B35C3D">
      <w:pPr>
        <w:shd w:val="clear" w:color="auto" w:fill="FFFFFF"/>
        <w:spacing w:line="274" w:lineRule="exact"/>
        <w:ind w:left="10"/>
        <w:rPr>
          <w:sz w:val="24"/>
          <w:szCs w:val="24"/>
        </w:rPr>
      </w:pPr>
      <w:r>
        <w:rPr>
          <w:sz w:val="24"/>
          <w:szCs w:val="24"/>
        </w:rPr>
        <w:t>«</w:t>
      </w:r>
      <w:r w:rsidR="007C7D22">
        <w:rPr>
          <w:sz w:val="24"/>
          <w:szCs w:val="24"/>
        </w:rPr>
        <w:t>21» сентября 2020</w:t>
      </w:r>
      <w:r>
        <w:rPr>
          <w:sz w:val="24"/>
          <w:szCs w:val="24"/>
        </w:rPr>
        <w:t xml:space="preserve"> год</w:t>
      </w:r>
    </w:p>
    <w:p w:rsidR="00B35C3D" w:rsidRDefault="00B35C3D" w:rsidP="00B35C3D">
      <w:pPr>
        <w:spacing w:before="31"/>
        <w:ind w:left="192" w:right="8018"/>
        <w:rPr>
          <w:sz w:val="24"/>
          <w:szCs w:val="24"/>
        </w:rPr>
      </w:pPr>
    </w:p>
    <w:p w:rsidR="00B35C3D" w:rsidRDefault="00B35C3D" w:rsidP="00B35C3D">
      <w:pPr>
        <w:shd w:val="clear" w:color="auto" w:fill="FFFFFF"/>
        <w:spacing w:before="118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КОНКУРСНАЯ ДОКУМЕНТАЦИЯ</w:t>
      </w:r>
    </w:p>
    <w:p w:rsidR="00B35C3D" w:rsidRDefault="00B35C3D" w:rsidP="00B35C3D">
      <w:pPr>
        <w:shd w:val="clear" w:color="auto" w:fill="FFFFFF"/>
        <w:spacing w:before="60" w:line="274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проведению открытого конкурса </w:t>
      </w:r>
    </w:p>
    <w:p w:rsidR="00B35C3D" w:rsidRDefault="00B35C3D" w:rsidP="00B35C3D">
      <w:pPr>
        <w:shd w:val="clear" w:color="auto" w:fill="FFFFFF"/>
        <w:spacing w:before="60" w:line="274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отбору управляющей организации для управления многоквартирными домами</w:t>
      </w:r>
    </w:p>
    <w:p w:rsidR="00B35C3D" w:rsidRDefault="00B35C3D" w:rsidP="00B35C3D">
      <w:pPr>
        <w:shd w:val="clear" w:color="auto" w:fill="FFFFFF"/>
        <w:spacing w:before="60" w:line="274" w:lineRule="exac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 территории сельского поселения Алябьевский</w:t>
      </w:r>
    </w:p>
    <w:p w:rsidR="00B35C3D" w:rsidRDefault="00B35C3D" w:rsidP="00B35C3D"/>
    <w:p w:rsidR="00B35C3D" w:rsidRDefault="00B35C3D" w:rsidP="00B35C3D"/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</w:p>
    <w:p w:rsidR="00B35C3D" w:rsidRDefault="00B35C3D" w:rsidP="00B35C3D">
      <w:pPr>
        <w:jc w:val="center"/>
        <w:rPr>
          <w:sz w:val="24"/>
          <w:szCs w:val="24"/>
        </w:rPr>
      </w:pPr>
      <w:r>
        <w:rPr>
          <w:sz w:val="24"/>
          <w:szCs w:val="24"/>
        </w:rPr>
        <w:t>п. Алябьевский</w:t>
      </w:r>
    </w:p>
    <w:p w:rsidR="00B35C3D" w:rsidRDefault="00B35C3D" w:rsidP="00B35C3D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C7D22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p w:rsidR="00B35C3D" w:rsidRDefault="00B35C3D" w:rsidP="00B35C3D">
      <w:pPr>
        <w:pStyle w:val="TOC1"/>
        <w:tabs>
          <w:tab w:val="right" w:leader="dot" w:pos="9345"/>
        </w:tabs>
        <w:jc w:val="center"/>
        <w:rPr>
          <w:sz w:val="24"/>
          <w:szCs w:val="24"/>
        </w:rPr>
      </w:pPr>
      <w:bookmarkStart w:id="0" w:name="_Toc381692923"/>
      <w:r>
        <w:rPr>
          <w:sz w:val="24"/>
          <w:szCs w:val="24"/>
        </w:rPr>
        <w:lastRenderedPageBreak/>
        <w:t>Содержание</w:t>
      </w:r>
    </w:p>
    <w:p w:rsidR="00B35C3D" w:rsidRDefault="00B35C3D" w:rsidP="00B35C3D">
      <w:pPr>
        <w:pStyle w:val="TOC1"/>
        <w:tabs>
          <w:tab w:val="right" w:leader="dot" w:pos="9345"/>
        </w:tabs>
        <w:rPr>
          <w:noProof/>
          <w:sz w:val="24"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5" w:anchor="_Toc381961149" w:history="1">
        <w:r>
          <w:rPr>
            <w:rStyle w:val="Hyperlink"/>
            <w:noProof/>
            <w:sz w:val="24"/>
            <w:szCs w:val="24"/>
          </w:rPr>
          <w:t xml:space="preserve">ЧАСТЬ </w:t>
        </w:r>
        <w:r>
          <w:rPr>
            <w:rStyle w:val="Hyperlink"/>
            <w:noProof/>
            <w:sz w:val="24"/>
            <w:szCs w:val="24"/>
            <w:lang w:val="en-US"/>
          </w:rPr>
          <w:t>I</w:t>
        </w:r>
        <w:r>
          <w:rPr>
            <w:rStyle w:val="Hyperlink"/>
            <w:noProof/>
            <w:sz w:val="24"/>
            <w:szCs w:val="24"/>
          </w:rPr>
          <w:t xml:space="preserve"> КОНКУРС</w:t>
        </w:r>
        <w:r>
          <w:rPr>
            <w:rStyle w:val="Hyperlink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</w:rPr>
          <w:fldChar w:fldCharType="begin"/>
        </w:r>
        <w:r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_Toc381961149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rStyle w:val="Hyperlink"/>
            <w:noProof/>
            <w:webHidden/>
            <w:color w:val="auto"/>
            <w:sz w:val="24"/>
            <w:szCs w:val="24"/>
          </w:rPr>
          <w:t>3</w:t>
        </w:r>
        <w:r>
          <w:rPr>
            <w:rStyle w:val="Hyperlink"/>
          </w:rPr>
          <w:fldChar w:fldCharType="end"/>
        </w:r>
      </w:hyperlink>
    </w:p>
    <w:p w:rsidR="00B35C3D" w:rsidRDefault="00DB6F25" w:rsidP="00B35C3D">
      <w:pPr>
        <w:pStyle w:val="TOC1"/>
        <w:tabs>
          <w:tab w:val="left" w:pos="440"/>
          <w:tab w:val="right" w:leader="dot" w:pos="9345"/>
        </w:tabs>
        <w:rPr>
          <w:noProof/>
          <w:sz w:val="24"/>
          <w:szCs w:val="24"/>
        </w:rPr>
      </w:pPr>
      <w:hyperlink r:id="rId6" w:anchor="_Toc381961150" w:history="1">
        <w:r w:rsidR="00B35C3D">
          <w:rPr>
            <w:rStyle w:val="Hyperlink"/>
            <w:noProof/>
            <w:sz w:val="24"/>
            <w:szCs w:val="24"/>
          </w:rPr>
          <w:t>1.</w:t>
        </w:r>
        <w:r w:rsidR="00B35C3D">
          <w:rPr>
            <w:rStyle w:val="Hyperlink"/>
            <w:noProof/>
            <w:color w:val="auto"/>
            <w:sz w:val="24"/>
            <w:szCs w:val="24"/>
          </w:rPr>
          <w:tab/>
        </w:r>
        <w:r w:rsidR="00B35C3D">
          <w:rPr>
            <w:rStyle w:val="Hyperlink"/>
            <w:noProof/>
            <w:sz w:val="24"/>
            <w:szCs w:val="24"/>
          </w:rPr>
          <w:t>Общие положения</w:t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ab/>
        </w:r>
        <w:r w:rsidR="00B35C3D">
          <w:rPr>
            <w:rStyle w:val="Hyperlink"/>
          </w:rPr>
          <w:fldChar w:fldCharType="begin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_Toc381961150 \h </w:instrText>
        </w:r>
        <w:r w:rsidR="00B35C3D">
          <w:rPr>
            <w:rStyle w:val="Hyperlink"/>
          </w:rPr>
        </w:r>
        <w:r w:rsidR="00B35C3D">
          <w:rPr>
            <w:rStyle w:val="Hyperlink"/>
          </w:rPr>
          <w:fldChar w:fldCharType="separate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>3</w:t>
        </w:r>
        <w:r w:rsidR="00B35C3D">
          <w:rPr>
            <w:rStyle w:val="Hyperlink"/>
          </w:rPr>
          <w:fldChar w:fldCharType="end"/>
        </w:r>
      </w:hyperlink>
    </w:p>
    <w:p w:rsidR="00B35C3D" w:rsidRDefault="00DB6F25" w:rsidP="00B35C3D">
      <w:pPr>
        <w:pStyle w:val="TOC1"/>
        <w:tabs>
          <w:tab w:val="left" w:pos="660"/>
          <w:tab w:val="right" w:leader="dot" w:pos="9345"/>
        </w:tabs>
        <w:rPr>
          <w:noProof/>
          <w:sz w:val="24"/>
          <w:szCs w:val="24"/>
        </w:rPr>
      </w:pPr>
      <w:hyperlink r:id="rId7" w:anchor="_Toc381961151" w:history="1">
        <w:r w:rsidR="00B35C3D">
          <w:rPr>
            <w:rStyle w:val="Hyperlink"/>
            <w:noProof/>
            <w:sz w:val="24"/>
            <w:szCs w:val="24"/>
          </w:rPr>
          <w:t>1.1.</w:t>
        </w:r>
        <w:r w:rsidR="00B35C3D">
          <w:rPr>
            <w:rStyle w:val="Hyperlink"/>
            <w:noProof/>
            <w:color w:val="auto"/>
            <w:sz w:val="24"/>
            <w:szCs w:val="24"/>
          </w:rPr>
          <w:tab/>
        </w:r>
        <w:r w:rsidR="00B35C3D">
          <w:rPr>
            <w:rStyle w:val="Hyperlink"/>
            <w:noProof/>
            <w:sz w:val="24"/>
            <w:szCs w:val="24"/>
          </w:rPr>
          <w:t>Законодательное регулирование</w:t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ab/>
        </w:r>
        <w:r w:rsidR="00B35C3D">
          <w:rPr>
            <w:rStyle w:val="Hyperlink"/>
          </w:rPr>
          <w:fldChar w:fldCharType="begin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_Toc381961151 \h </w:instrText>
        </w:r>
        <w:r w:rsidR="00B35C3D">
          <w:rPr>
            <w:rStyle w:val="Hyperlink"/>
          </w:rPr>
        </w:r>
        <w:r w:rsidR="00B35C3D">
          <w:rPr>
            <w:rStyle w:val="Hyperlink"/>
          </w:rPr>
          <w:fldChar w:fldCharType="separate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>3</w:t>
        </w:r>
        <w:r w:rsidR="00B35C3D">
          <w:rPr>
            <w:rStyle w:val="Hyperlink"/>
          </w:rPr>
          <w:fldChar w:fldCharType="end"/>
        </w:r>
      </w:hyperlink>
    </w:p>
    <w:p w:rsidR="00B35C3D" w:rsidRDefault="00DB6F25" w:rsidP="00B35C3D">
      <w:pPr>
        <w:pStyle w:val="TOC1"/>
        <w:tabs>
          <w:tab w:val="left" w:pos="660"/>
          <w:tab w:val="right" w:leader="dot" w:pos="9345"/>
        </w:tabs>
        <w:rPr>
          <w:noProof/>
          <w:sz w:val="24"/>
          <w:szCs w:val="24"/>
        </w:rPr>
      </w:pPr>
      <w:hyperlink r:id="rId8" w:anchor="_Toc381961152" w:history="1">
        <w:r w:rsidR="00B35C3D">
          <w:rPr>
            <w:rStyle w:val="Hyperlink"/>
            <w:noProof/>
            <w:sz w:val="24"/>
            <w:szCs w:val="24"/>
          </w:rPr>
          <w:t>1.2.</w:t>
        </w:r>
        <w:r w:rsidR="00B35C3D">
          <w:rPr>
            <w:rStyle w:val="Hyperlink"/>
            <w:noProof/>
            <w:color w:val="auto"/>
            <w:sz w:val="24"/>
            <w:szCs w:val="24"/>
          </w:rPr>
          <w:tab/>
        </w:r>
        <w:r w:rsidR="00B35C3D">
          <w:rPr>
            <w:rStyle w:val="Hyperlink"/>
            <w:noProof/>
            <w:sz w:val="24"/>
            <w:szCs w:val="24"/>
          </w:rPr>
          <w:t>Термины, используемые в конкурсной документации</w:t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ab/>
        </w:r>
        <w:r w:rsidR="00B35C3D">
          <w:rPr>
            <w:rStyle w:val="Hyperlink"/>
          </w:rPr>
          <w:fldChar w:fldCharType="begin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_Toc381961152 \h </w:instrText>
        </w:r>
        <w:r w:rsidR="00B35C3D">
          <w:rPr>
            <w:rStyle w:val="Hyperlink"/>
          </w:rPr>
        </w:r>
        <w:r w:rsidR="00B35C3D">
          <w:rPr>
            <w:rStyle w:val="Hyperlink"/>
          </w:rPr>
          <w:fldChar w:fldCharType="separate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>3</w:t>
        </w:r>
        <w:r w:rsidR="00B35C3D">
          <w:rPr>
            <w:rStyle w:val="Hyperlink"/>
          </w:rPr>
          <w:fldChar w:fldCharType="end"/>
        </w:r>
      </w:hyperlink>
    </w:p>
    <w:p w:rsidR="00B35C3D" w:rsidRDefault="00DB6F25" w:rsidP="00B35C3D">
      <w:pPr>
        <w:pStyle w:val="TOC1"/>
        <w:tabs>
          <w:tab w:val="right" w:leader="dot" w:pos="9345"/>
        </w:tabs>
        <w:rPr>
          <w:noProof/>
          <w:sz w:val="24"/>
          <w:szCs w:val="24"/>
        </w:rPr>
      </w:pPr>
      <w:hyperlink r:id="rId9" w:anchor="_Toc381961153" w:history="1">
        <w:r w:rsidR="00B35C3D">
          <w:rPr>
            <w:rStyle w:val="Hyperlink"/>
            <w:noProof/>
            <w:sz w:val="24"/>
            <w:szCs w:val="24"/>
          </w:rPr>
          <w:t>1.3. Основные принципы проведения конкурса</w:t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ab/>
        </w:r>
        <w:r w:rsidR="00B35C3D">
          <w:rPr>
            <w:rStyle w:val="Hyperlink"/>
          </w:rPr>
          <w:fldChar w:fldCharType="begin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_Toc381961153 \h </w:instrText>
        </w:r>
        <w:r w:rsidR="00B35C3D">
          <w:rPr>
            <w:rStyle w:val="Hyperlink"/>
          </w:rPr>
        </w:r>
        <w:r w:rsidR="00B35C3D">
          <w:rPr>
            <w:rStyle w:val="Hyperlink"/>
          </w:rPr>
          <w:fldChar w:fldCharType="separate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>3</w:t>
        </w:r>
        <w:r w:rsidR="00B35C3D">
          <w:rPr>
            <w:rStyle w:val="Hyperlink"/>
          </w:rPr>
          <w:fldChar w:fldCharType="end"/>
        </w:r>
      </w:hyperlink>
    </w:p>
    <w:p w:rsidR="00B35C3D" w:rsidRDefault="00DB6F25" w:rsidP="00B35C3D">
      <w:pPr>
        <w:pStyle w:val="TOC1"/>
        <w:tabs>
          <w:tab w:val="left" w:pos="660"/>
          <w:tab w:val="right" w:leader="dot" w:pos="9345"/>
        </w:tabs>
        <w:rPr>
          <w:noProof/>
          <w:sz w:val="24"/>
          <w:szCs w:val="24"/>
        </w:rPr>
      </w:pPr>
      <w:hyperlink r:id="rId10" w:anchor="_Toc381961154" w:history="1">
        <w:r w:rsidR="00B35C3D">
          <w:rPr>
            <w:rStyle w:val="Hyperlink"/>
            <w:noProof/>
            <w:sz w:val="24"/>
            <w:szCs w:val="24"/>
          </w:rPr>
          <w:t>1.4.</w:t>
        </w:r>
        <w:r w:rsidR="00B35C3D">
          <w:rPr>
            <w:rStyle w:val="Hyperlink"/>
            <w:noProof/>
            <w:color w:val="auto"/>
            <w:sz w:val="24"/>
            <w:szCs w:val="24"/>
          </w:rPr>
          <w:tab/>
        </w:r>
        <w:r w:rsidR="00B35C3D">
          <w:rPr>
            <w:rStyle w:val="Hyperlink"/>
            <w:noProof/>
            <w:sz w:val="24"/>
            <w:szCs w:val="24"/>
          </w:rPr>
          <w:t>Организатор конкурса</w:t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ab/>
        </w:r>
        <w:r w:rsidR="00B35C3D">
          <w:rPr>
            <w:rStyle w:val="Hyperlink"/>
          </w:rPr>
          <w:fldChar w:fldCharType="begin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_Toc381961154 \h </w:instrText>
        </w:r>
        <w:r w:rsidR="00B35C3D">
          <w:rPr>
            <w:rStyle w:val="Hyperlink"/>
          </w:rPr>
        </w:r>
        <w:r w:rsidR="00B35C3D">
          <w:rPr>
            <w:rStyle w:val="Hyperlink"/>
          </w:rPr>
          <w:fldChar w:fldCharType="separate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>4</w:t>
        </w:r>
        <w:r w:rsidR="00B35C3D">
          <w:rPr>
            <w:rStyle w:val="Hyperlink"/>
          </w:rPr>
          <w:fldChar w:fldCharType="end"/>
        </w:r>
      </w:hyperlink>
    </w:p>
    <w:p w:rsidR="00B35C3D" w:rsidRDefault="00DB6F25" w:rsidP="00B35C3D">
      <w:pPr>
        <w:pStyle w:val="TOC1"/>
        <w:tabs>
          <w:tab w:val="left" w:pos="660"/>
          <w:tab w:val="right" w:leader="dot" w:pos="9345"/>
        </w:tabs>
        <w:rPr>
          <w:noProof/>
          <w:sz w:val="24"/>
          <w:szCs w:val="24"/>
        </w:rPr>
      </w:pPr>
      <w:hyperlink r:id="rId11" w:anchor="_Toc381961155" w:history="1">
        <w:r w:rsidR="00B35C3D">
          <w:rPr>
            <w:rStyle w:val="Hyperlink"/>
            <w:noProof/>
            <w:sz w:val="24"/>
            <w:szCs w:val="24"/>
          </w:rPr>
          <w:t>1.5.</w:t>
        </w:r>
        <w:r w:rsidR="00B35C3D">
          <w:rPr>
            <w:rStyle w:val="Hyperlink"/>
            <w:noProof/>
            <w:color w:val="auto"/>
            <w:sz w:val="24"/>
            <w:szCs w:val="24"/>
          </w:rPr>
          <w:tab/>
        </w:r>
        <w:r w:rsidR="00B35C3D">
          <w:rPr>
            <w:rStyle w:val="Hyperlink"/>
            <w:noProof/>
            <w:sz w:val="24"/>
            <w:szCs w:val="24"/>
          </w:rPr>
          <w:t>Требования к претендентам на участие в конкурсе</w:t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ab/>
        </w:r>
        <w:r w:rsidR="00B35C3D">
          <w:rPr>
            <w:rStyle w:val="Hyperlink"/>
          </w:rPr>
          <w:fldChar w:fldCharType="begin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_Toc381961155 \h </w:instrText>
        </w:r>
        <w:r w:rsidR="00B35C3D">
          <w:rPr>
            <w:rStyle w:val="Hyperlink"/>
          </w:rPr>
        </w:r>
        <w:r w:rsidR="00B35C3D">
          <w:rPr>
            <w:rStyle w:val="Hyperlink"/>
          </w:rPr>
          <w:fldChar w:fldCharType="separate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>4</w:t>
        </w:r>
        <w:r w:rsidR="00B35C3D">
          <w:rPr>
            <w:rStyle w:val="Hyperlink"/>
          </w:rPr>
          <w:fldChar w:fldCharType="end"/>
        </w:r>
      </w:hyperlink>
    </w:p>
    <w:p w:rsidR="00B35C3D" w:rsidRDefault="00DB6F25" w:rsidP="00B35C3D">
      <w:pPr>
        <w:pStyle w:val="TOC1"/>
        <w:tabs>
          <w:tab w:val="right" w:leader="dot" w:pos="9345"/>
        </w:tabs>
        <w:rPr>
          <w:noProof/>
          <w:sz w:val="24"/>
          <w:szCs w:val="24"/>
        </w:rPr>
      </w:pPr>
      <w:hyperlink r:id="rId12" w:anchor="_Toc381961156" w:history="1">
        <w:r w:rsidR="00B35C3D">
          <w:rPr>
            <w:rStyle w:val="Hyperlink"/>
            <w:noProof/>
            <w:sz w:val="24"/>
            <w:szCs w:val="24"/>
          </w:rPr>
          <w:t>1.6. Отказ в допуске к участию в конкурсе</w:t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ab/>
        </w:r>
        <w:r w:rsidR="00B35C3D">
          <w:rPr>
            <w:rStyle w:val="Hyperlink"/>
          </w:rPr>
          <w:fldChar w:fldCharType="begin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_Toc381961156 \h </w:instrText>
        </w:r>
        <w:r w:rsidR="00B35C3D">
          <w:rPr>
            <w:rStyle w:val="Hyperlink"/>
          </w:rPr>
        </w:r>
        <w:r w:rsidR="00B35C3D">
          <w:rPr>
            <w:rStyle w:val="Hyperlink"/>
          </w:rPr>
          <w:fldChar w:fldCharType="separate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>5</w:t>
        </w:r>
        <w:r w:rsidR="00B35C3D">
          <w:rPr>
            <w:rStyle w:val="Hyperlink"/>
          </w:rPr>
          <w:fldChar w:fldCharType="end"/>
        </w:r>
      </w:hyperlink>
    </w:p>
    <w:p w:rsidR="00B35C3D" w:rsidRDefault="00DB6F25" w:rsidP="00B35C3D">
      <w:pPr>
        <w:pStyle w:val="TOC1"/>
        <w:tabs>
          <w:tab w:val="right" w:leader="dot" w:pos="9345"/>
        </w:tabs>
        <w:rPr>
          <w:noProof/>
          <w:sz w:val="24"/>
          <w:szCs w:val="24"/>
        </w:rPr>
      </w:pPr>
      <w:hyperlink r:id="rId13" w:anchor="_Toc381961157" w:history="1">
        <w:r w:rsidR="00B35C3D">
          <w:rPr>
            <w:rStyle w:val="Hyperlink"/>
            <w:noProof/>
            <w:sz w:val="24"/>
            <w:szCs w:val="24"/>
          </w:rPr>
          <w:t>2. Конкурсная документация</w:t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ab/>
        </w:r>
        <w:r w:rsidR="00B35C3D">
          <w:rPr>
            <w:rStyle w:val="Hyperlink"/>
          </w:rPr>
          <w:fldChar w:fldCharType="begin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_Toc381961157 \h </w:instrText>
        </w:r>
        <w:r w:rsidR="00B35C3D">
          <w:rPr>
            <w:rStyle w:val="Hyperlink"/>
          </w:rPr>
        </w:r>
        <w:r w:rsidR="00B35C3D">
          <w:rPr>
            <w:rStyle w:val="Hyperlink"/>
          </w:rPr>
          <w:fldChar w:fldCharType="separate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>5</w:t>
        </w:r>
        <w:r w:rsidR="00B35C3D">
          <w:rPr>
            <w:rStyle w:val="Hyperlink"/>
          </w:rPr>
          <w:fldChar w:fldCharType="end"/>
        </w:r>
      </w:hyperlink>
    </w:p>
    <w:p w:rsidR="00B35C3D" w:rsidRDefault="00DB6F25" w:rsidP="00B35C3D">
      <w:pPr>
        <w:pStyle w:val="TOC1"/>
        <w:tabs>
          <w:tab w:val="left" w:pos="660"/>
          <w:tab w:val="right" w:leader="dot" w:pos="9345"/>
        </w:tabs>
        <w:rPr>
          <w:noProof/>
          <w:sz w:val="24"/>
          <w:szCs w:val="24"/>
        </w:rPr>
      </w:pPr>
      <w:hyperlink r:id="rId14" w:anchor="_Toc381961158" w:history="1">
        <w:r w:rsidR="00B35C3D">
          <w:rPr>
            <w:rStyle w:val="Hyperlink"/>
            <w:noProof/>
            <w:sz w:val="24"/>
            <w:szCs w:val="24"/>
          </w:rPr>
          <w:t>2.1.</w:t>
        </w:r>
        <w:r w:rsidR="00B35C3D">
          <w:rPr>
            <w:rStyle w:val="Hyperlink"/>
            <w:noProof/>
            <w:color w:val="auto"/>
            <w:sz w:val="24"/>
            <w:szCs w:val="24"/>
          </w:rPr>
          <w:tab/>
        </w:r>
        <w:r w:rsidR="00B35C3D">
          <w:rPr>
            <w:rStyle w:val="Hyperlink"/>
            <w:noProof/>
            <w:sz w:val="24"/>
            <w:szCs w:val="24"/>
          </w:rPr>
          <w:t>Содержание конкурсной документации</w:t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ab/>
        </w:r>
        <w:r w:rsidR="00B35C3D">
          <w:rPr>
            <w:rStyle w:val="Hyperlink"/>
          </w:rPr>
          <w:fldChar w:fldCharType="begin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_Toc381961158 \h </w:instrText>
        </w:r>
        <w:r w:rsidR="00B35C3D">
          <w:rPr>
            <w:rStyle w:val="Hyperlink"/>
          </w:rPr>
        </w:r>
        <w:r w:rsidR="00B35C3D">
          <w:rPr>
            <w:rStyle w:val="Hyperlink"/>
          </w:rPr>
          <w:fldChar w:fldCharType="separate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>5</w:t>
        </w:r>
        <w:r w:rsidR="00B35C3D">
          <w:rPr>
            <w:rStyle w:val="Hyperlink"/>
          </w:rPr>
          <w:fldChar w:fldCharType="end"/>
        </w:r>
      </w:hyperlink>
    </w:p>
    <w:p w:rsidR="00B35C3D" w:rsidRDefault="00DB6F25" w:rsidP="00B35C3D">
      <w:pPr>
        <w:pStyle w:val="TOC1"/>
        <w:tabs>
          <w:tab w:val="left" w:pos="660"/>
          <w:tab w:val="right" w:leader="dot" w:pos="9345"/>
        </w:tabs>
        <w:rPr>
          <w:noProof/>
          <w:sz w:val="24"/>
          <w:szCs w:val="24"/>
        </w:rPr>
      </w:pPr>
      <w:hyperlink r:id="rId15" w:anchor="_Toc381961159" w:history="1">
        <w:r w:rsidR="00B35C3D">
          <w:rPr>
            <w:rStyle w:val="Hyperlink"/>
            <w:noProof/>
            <w:sz w:val="24"/>
            <w:szCs w:val="24"/>
          </w:rPr>
          <w:t>2.2.</w:t>
        </w:r>
        <w:r w:rsidR="00B35C3D">
          <w:rPr>
            <w:rStyle w:val="Hyperlink"/>
            <w:noProof/>
            <w:color w:val="auto"/>
            <w:sz w:val="24"/>
            <w:szCs w:val="24"/>
          </w:rPr>
          <w:tab/>
        </w:r>
        <w:r w:rsidR="00B35C3D">
          <w:rPr>
            <w:rStyle w:val="Hyperlink"/>
            <w:noProof/>
            <w:sz w:val="24"/>
            <w:szCs w:val="24"/>
          </w:rPr>
          <w:t>Разъяснение положений конкурсной документации</w:t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ab/>
        </w:r>
        <w:r w:rsidR="00B35C3D">
          <w:rPr>
            <w:rStyle w:val="Hyperlink"/>
          </w:rPr>
          <w:fldChar w:fldCharType="begin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_Toc381961159 \h </w:instrText>
        </w:r>
        <w:r w:rsidR="00B35C3D">
          <w:rPr>
            <w:rStyle w:val="Hyperlink"/>
          </w:rPr>
        </w:r>
        <w:r w:rsidR="00B35C3D">
          <w:rPr>
            <w:rStyle w:val="Hyperlink"/>
          </w:rPr>
          <w:fldChar w:fldCharType="separate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>5</w:t>
        </w:r>
        <w:r w:rsidR="00B35C3D">
          <w:rPr>
            <w:rStyle w:val="Hyperlink"/>
          </w:rPr>
          <w:fldChar w:fldCharType="end"/>
        </w:r>
      </w:hyperlink>
    </w:p>
    <w:p w:rsidR="00B35C3D" w:rsidRDefault="00DB6F25" w:rsidP="00B35C3D">
      <w:pPr>
        <w:pStyle w:val="TOC1"/>
        <w:tabs>
          <w:tab w:val="left" w:pos="660"/>
          <w:tab w:val="right" w:leader="dot" w:pos="9345"/>
        </w:tabs>
        <w:rPr>
          <w:noProof/>
          <w:sz w:val="24"/>
          <w:szCs w:val="24"/>
        </w:rPr>
      </w:pPr>
      <w:hyperlink r:id="rId16" w:anchor="_Toc381961160" w:history="1">
        <w:r w:rsidR="00B35C3D">
          <w:rPr>
            <w:rStyle w:val="Hyperlink"/>
            <w:noProof/>
            <w:sz w:val="24"/>
            <w:szCs w:val="24"/>
          </w:rPr>
          <w:t>2.3.</w:t>
        </w:r>
        <w:r w:rsidR="00B35C3D">
          <w:rPr>
            <w:rStyle w:val="Hyperlink"/>
            <w:noProof/>
            <w:color w:val="auto"/>
            <w:sz w:val="24"/>
            <w:szCs w:val="24"/>
          </w:rPr>
          <w:tab/>
        </w:r>
        <w:r w:rsidR="00B35C3D">
          <w:rPr>
            <w:rStyle w:val="Hyperlink"/>
            <w:noProof/>
            <w:sz w:val="24"/>
            <w:szCs w:val="24"/>
          </w:rPr>
          <w:t>Внесение изменений и дополнений в конкурсную документацию</w:t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ab/>
        </w:r>
        <w:r w:rsidR="00B35C3D">
          <w:rPr>
            <w:rStyle w:val="Hyperlink"/>
          </w:rPr>
          <w:fldChar w:fldCharType="begin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_Toc381961160 \h </w:instrText>
        </w:r>
        <w:r w:rsidR="00B35C3D">
          <w:rPr>
            <w:rStyle w:val="Hyperlink"/>
          </w:rPr>
        </w:r>
        <w:r w:rsidR="00B35C3D">
          <w:rPr>
            <w:rStyle w:val="Hyperlink"/>
          </w:rPr>
          <w:fldChar w:fldCharType="separate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>6</w:t>
        </w:r>
        <w:r w:rsidR="00B35C3D">
          <w:rPr>
            <w:rStyle w:val="Hyperlink"/>
          </w:rPr>
          <w:fldChar w:fldCharType="end"/>
        </w:r>
      </w:hyperlink>
    </w:p>
    <w:p w:rsidR="00B35C3D" w:rsidRDefault="00DB6F25" w:rsidP="00B35C3D">
      <w:pPr>
        <w:pStyle w:val="TOC1"/>
        <w:tabs>
          <w:tab w:val="right" w:leader="dot" w:pos="9345"/>
        </w:tabs>
        <w:rPr>
          <w:noProof/>
          <w:sz w:val="24"/>
          <w:szCs w:val="24"/>
        </w:rPr>
      </w:pPr>
      <w:hyperlink r:id="rId17" w:anchor="_Toc381961161" w:history="1">
        <w:r w:rsidR="00B35C3D">
          <w:rPr>
            <w:rStyle w:val="Hyperlink"/>
            <w:noProof/>
            <w:sz w:val="24"/>
            <w:szCs w:val="24"/>
          </w:rPr>
          <w:t>2.4. Отказ от проведения конкурса</w:t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ab/>
        </w:r>
        <w:r w:rsidR="00B35C3D">
          <w:rPr>
            <w:rStyle w:val="Hyperlink"/>
          </w:rPr>
          <w:fldChar w:fldCharType="begin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_Toc381961161 \h </w:instrText>
        </w:r>
        <w:r w:rsidR="00B35C3D">
          <w:rPr>
            <w:rStyle w:val="Hyperlink"/>
          </w:rPr>
        </w:r>
        <w:r w:rsidR="00B35C3D">
          <w:rPr>
            <w:rStyle w:val="Hyperlink"/>
          </w:rPr>
          <w:fldChar w:fldCharType="separate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>6</w:t>
        </w:r>
        <w:r w:rsidR="00B35C3D">
          <w:rPr>
            <w:rStyle w:val="Hyperlink"/>
          </w:rPr>
          <w:fldChar w:fldCharType="end"/>
        </w:r>
      </w:hyperlink>
    </w:p>
    <w:p w:rsidR="00B35C3D" w:rsidRDefault="00DB6F25" w:rsidP="00B35C3D">
      <w:pPr>
        <w:pStyle w:val="TOC1"/>
        <w:tabs>
          <w:tab w:val="right" w:leader="dot" w:pos="9345"/>
        </w:tabs>
        <w:rPr>
          <w:noProof/>
          <w:sz w:val="24"/>
          <w:szCs w:val="24"/>
        </w:rPr>
      </w:pPr>
      <w:hyperlink r:id="rId18" w:anchor="_Toc381961162" w:history="1">
        <w:r w:rsidR="00B35C3D">
          <w:rPr>
            <w:rStyle w:val="Hyperlink"/>
            <w:noProof/>
            <w:sz w:val="24"/>
            <w:szCs w:val="24"/>
          </w:rPr>
          <w:t>3.   Порядок подачи и рассмотрения заявок на участие в конкурсе.   Инструкция по заполнению заявки на участие в конкурсе.</w:t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ab/>
        </w:r>
        <w:r w:rsidR="00B35C3D">
          <w:rPr>
            <w:rStyle w:val="Hyperlink"/>
          </w:rPr>
          <w:fldChar w:fldCharType="begin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_Toc381961162 \h </w:instrText>
        </w:r>
        <w:r w:rsidR="00B35C3D">
          <w:rPr>
            <w:rStyle w:val="Hyperlink"/>
          </w:rPr>
        </w:r>
        <w:r w:rsidR="00B35C3D">
          <w:rPr>
            <w:rStyle w:val="Hyperlink"/>
          </w:rPr>
          <w:fldChar w:fldCharType="separate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>7</w:t>
        </w:r>
        <w:r w:rsidR="00B35C3D">
          <w:rPr>
            <w:rStyle w:val="Hyperlink"/>
          </w:rPr>
          <w:fldChar w:fldCharType="end"/>
        </w:r>
      </w:hyperlink>
    </w:p>
    <w:p w:rsidR="00B35C3D" w:rsidRDefault="00DB6F25" w:rsidP="00B35C3D">
      <w:pPr>
        <w:pStyle w:val="TOC1"/>
        <w:tabs>
          <w:tab w:val="right" w:leader="dot" w:pos="9345"/>
        </w:tabs>
        <w:rPr>
          <w:noProof/>
          <w:sz w:val="24"/>
          <w:szCs w:val="24"/>
        </w:rPr>
      </w:pPr>
      <w:hyperlink r:id="rId19" w:anchor="_Toc381961163" w:history="1">
        <w:r w:rsidR="00B35C3D">
          <w:rPr>
            <w:rStyle w:val="Hyperlink"/>
            <w:noProof/>
            <w:sz w:val="24"/>
            <w:szCs w:val="24"/>
          </w:rPr>
          <w:t>4. Порядок проведения конкурса</w:t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ab/>
        </w:r>
        <w:r w:rsidR="00B35C3D">
          <w:rPr>
            <w:rStyle w:val="Hyperlink"/>
          </w:rPr>
          <w:fldChar w:fldCharType="begin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_Toc381961163 \h </w:instrText>
        </w:r>
        <w:r w:rsidR="00B35C3D">
          <w:rPr>
            <w:rStyle w:val="Hyperlink"/>
          </w:rPr>
        </w:r>
        <w:r w:rsidR="00B35C3D">
          <w:rPr>
            <w:rStyle w:val="Hyperlink"/>
          </w:rPr>
          <w:fldChar w:fldCharType="separate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>8</w:t>
        </w:r>
        <w:r w:rsidR="00B35C3D">
          <w:rPr>
            <w:rStyle w:val="Hyperlink"/>
          </w:rPr>
          <w:fldChar w:fldCharType="end"/>
        </w:r>
      </w:hyperlink>
    </w:p>
    <w:p w:rsidR="00B35C3D" w:rsidRDefault="00DB6F25" w:rsidP="00B35C3D">
      <w:pPr>
        <w:pStyle w:val="TOC1"/>
        <w:tabs>
          <w:tab w:val="right" w:leader="dot" w:pos="9345"/>
        </w:tabs>
        <w:rPr>
          <w:noProof/>
          <w:sz w:val="24"/>
          <w:szCs w:val="24"/>
        </w:rPr>
      </w:pPr>
      <w:hyperlink r:id="rId20" w:anchor="_Toc381961164" w:history="1">
        <w:r w:rsidR="00B35C3D">
          <w:rPr>
            <w:rStyle w:val="Hyperlink"/>
            <w:noProof/>
            <w:sz w:val="24"/>
            <w:szCs w:val="24"/>
          </w:rPr>
          <w:t>5. Заключение договора управления многоквартирным домом по результатам конкурса</w:t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ab/>
        </w:r>
        <w:r w:rsidR="00B35C3D">
          <w:rPr>
            <w:rStyle w:val="Hyperlink"/>
          </w:rPr>
          <w:fldChar w:fldCharType="begin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_Toc381961164 \h </w:instrText>
        </w:r>
        <w:r w:rsidR="00B35C3D">
          <w:rPr>
            <w:rStyle w:val="Hyperlink"/>
          </w:rPr>
        </w:r>
        <w:r w:rsidR="00B35C3D">
          <w:rPr>
            <w:rStyle w:val="Hyperlink"/>
          </w:rPr>
          <w:fldChar w:fldCharType="separate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>10</w:t>
        </w:r>
        <w:r w:rsidR="00B35C3D">
          <w:rPr>
            <w:rStyle w:val="Hyperlink"/>
          </w:rPr>
          <w:fldChar w:fldCharType="end"/>
        </w:r>
      </w:hyperlink>
    </w:p>
    <w:p w:rsidR="00B35C3D" w:rsidRDefault="00DB6F25" w:rsidP="00B35C3D">
      <w:pPr>
        <w:pStyle w:val="TOC1"/>
        <w:tabs>
          <w:tab w:val="right" w:leader="dot" w:pos="9345"/>
        </w:tabs>
        <w:rPr>
          <w:noProof/>
          <w:sz w:val="24"/>
          <w:szCs w:val="24"/>
        </w:rPr>
      </w:pPr>
      <w:hyperlink r:id="rId21" w:anchor="_Toc381961165" w:history="1">
        <w:r w:rsidR="00B35C3D">
          <w:rPr>
            <w:rStyle w:val="Hyperlink"/>
            <w:noProof/>
            <w:sz w:val="24"/>
            <w:szCs w:val="24"/>
          </w:rPr>
          <w:t>6. Образцы форм документов для заполнения участниками конкурса</w:t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ab/>
        </w:r>
        <w:r w:rsidR="00B35C3D">
          <w:rPr>
            <w:rStyle w:val="Hyperlink"/>
          </w:rPr>
          <w:fldChar w:fldCharType="begin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_Toc381961165 \h </w:instrText>
        </w:r>
        <w:r w:rsidR="00B35C3D">
          <w:rPr>
            <w:rStyle w:val="Hyperlink"/>
          </w:rPr>
        </w:r>
        <w:r w:rsidR="00B35C3D">
          <w:rPr>
            <w:rStyle w:val="Hyperlink"/>
          </w:rPr>
          <w:fldChar w:fldCharType="separate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>12</w:t>
        </w:r>
        <w:r w:rsidR="00B35C3D">
          <w:rPr>
            <w:rStyle w:val="Hyperlink"/>
          </w:rPr>
          <w:fldChar w:fldCharType="end"/>
        </w:r>
      </w:hyperlink>
    </w:p>
    <w:p w:rsidR="00B35C3D" w:rsidRDefault="00DB6F25" w:rsidP="00B35C3D">
      <w:pPr>
        <w:pStyle w:val="TOC1"/>
        <w:tabs>
          <w:tab w:val="right" w:leader="dot" w:pos="9345"/>
        </w:tabs>
        <w:rPr>
          <w:noProof/>
          <w:sz w:val="24"/>
          <w:szCs w:val="24"/>
        </w:rPr>
      </w:pPr>
      <w:hyperlink r:id="rId22" w:anchor="_Toc381961166" w:history="1">
        <w:r w:rsidR="00B35C3D">
          <w:rPr>
            <w:rStyle w:val="Hyperlink"/>
            <w:noProof/>
            <w:sz w:val="24"/>
            <w:szCs w:val="24"/>
          </w:rPr>
          <w:t>ЧАСТЬ II Информационная карта конкурса</w:t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ab/>
        </w:r>
        <w:r w:rsidR="00B35C3D">
          <w:rPr>
            <w:rStyle w:val="Hyperlink"/>
          </w:rPr>
          <w:fldChar w:fldCharType="begin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_Toc381961166 \h </w:instrText>
        </w:r>
        <w:r w:rsidR="00B35C3D">
          <w:rPr>
            <w:rStyle w:val="Hyperlink"/>
          </w:rPr>
        </w:r>
        <w:r w:rsidR="00B35C3D">
          <w:rPr>
            <w:rStyle w:val="Hyperlink"/>
          </w:rPr>
          <w:fldChar w:fldCharType="separate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>14</w:t>
        </w:r>
        <w:r w:rsidR="00B35C3D">
          <w:rPr>
            <w:rStyle w:val="Hyperlink"/>
          </w:rPr>
          <w:fldChar w:fldCharType="end"/>
        </w:r>
      </w:hyperlink>
    </w:p>
    <w:p w:rsidR="00B35C3D" w:rsidRDefault="00DB6F25" w:rsidP="00B35C3D">
      <w:pPr>
        <w:pStyle w:val="TOC1"/>
        <w:tabs>
          <w:tab w:val="right" w:leader="dot" w:pos="9345"/>
        </w:tabs>
        <w:rPr>
          <w:noProof/>
          <w:sz w:val="24"/>
          <w:szCs w:val="24"/>
        </w:rPr>
      </w:pPr>
      <w:hyperlink r:id="rId23" w:anchor="_Toc381961167" w:history="1">
        <w:r w:rsidR="00B35C3D">
          <w:rPr>
            <w:rStyle w:val="Hyperlink"/>
            <w:noProof/>
            <w:sz w:val="24"/>
            <w:szCs w:val="24"/>
          </w:rPr>
          <w:t>ЧАСТЬ III Техническая часть</w:t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ab/>
        </w:r>
        <w:r w:rsidR="00B35C3D">
          <w:rPr>
            <w:rStyle w:val="Hyperlink"/>
          </w:rPr>
          <w:fldChar w:fldCharType="begin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instrText xml:space="preserve"> PAGEREF _Toc381961167 \h </w:instrText>
        </w:r>
        <w:r w:rsidR="00B35C3D">
          <w:rPr>
            <w:rStyle w:val="Hyperlink"/>
          </w:rPr>
        </w:r>
        <w:r w:rsidR="00B35C3D">
          <w:rPr>
            <w:rStyle w:val="Hyperlink"/>
          </w:rPr>
          <w:fldChar w:fldCharType="separate"/>
        </w:r>
        <w:r w:rsidR="00B35C3D">
          <w:rPr>
            <w:rStyle w:val="Hyperlink"/>
            <w:noProof/>
            <w:webHidden/>
            <w:color w:val="auto"/>
            <w:sz w:val="24"/>
            <w:szCs w:val="24"/>
          </w:rPr>
          <w:t>19</w:t>
        </w:r>
        <w:r w:rsidR="00B35C3D">
          <w:rPr>
            <w:rStyle w:val="Hyperlink"/>
          </w:rPr>
          <w:fldChar w:fldCharType="end"/>
        </w:r>
      </w:hyperlink>
    </w:p>
    <w:p w:rsidR="00B35C3D" w:rsidRDefault="00B35C3D" w:rsidP="00B35C3D">
      <w:r>
        <w:fldChar w:fldCharType="end"/>
      </w:r>
    </w:p>
    <w:p w:rsidR="00B35C3D" w:rsidRDefault="00B35C3D" w:rsidP="00B35C3D">
      <w:pPr>
        <w:pStyle w:val="Heading1"/>
        <w:spacing w:before="0"/>
        <w:jc w:val="center"/>
        <w:rPr>
          <w:color w:val="auto"/>
        </w:rPr>
      </w:pPr>
      <w:r>
        <w:rPr>
          <w:b w:val="0"/>
          <w:bCs w:val="0"/>
        </w:rPr>
        <w:br w:type="page"/>
      </w:r>
      <w:bookmarkStart w:id="1" w:name="_Toc381961149"/>
      <w:r>
        <w:rPr>
          <w:color w:val="auto"/>
        </w:rPr>
        <w:lastRenderedPageBreak/>
        <w:t xml:space="preserve">ЧАСТЬ </w:t>
      </w:r>
      <w:r>
        <w:rPr>
          <w:color w:val="auto"/>
          <w:lang w:val="en-US"/>
        </w:rPr>
        <w:t>I</w:t>
      </w:r>
      <w:r>
        <w:rPr>
          <w:color w:val="auto"/>
        </w:rPr>
        <w:t xml:space="preserve"> КОНКУРС</w:t>
      </w:r>
      <w:bookmarkEnd w:id="0"/>
      <w:bookmarkEnd w:id="1"/>
    </w:p>
    <w:p w:rsidR="00B35C3D" w:rsidRDefault="00B35C3D" w:rsidP="00B35C3D">
      <w:pPr>
        <w:pStyle w:val="Heading1"/>
        <w:jc w:val="center"/>
        <w:rPr>
          <w:color w:val="auto"/>
        </w:rPr>
      </w:pPr>
      <w:bookmarkStart w:id="2" w:name="_Toc381961150"/>
      <w:bookmarkStart w:id="3" w:name="_Toc381692924"/>
      <w:r>
        <w:rPr>
          <w:color w:val="auto"/>
        </w:rPr>
        <w:t>1.</w:t>
      </w:r>
      <w:r>
        <w:rPr>
          <w:color w:val="auto"/>
        </w:rPr>
        <w:tab/>
        <w:t>Общие положения</w:t>
      </w:r>
      <w:bookmarkEnd w:id="2"/>
      <w:bookmarkEnd w:id="3"/>
    </w:p>
    <w:p w:rsidR="00B35C3D" w:rsidRDefault="00B35C3D" w:rsidP="00B35C3D">
      <w:pPr>
        <w:pStyle w:val="Heading1"/>
        <w:spacing w:before="0"/>
        <w:rPr>
          <w:color w:val="auto"/>
        </w:rPr>
      </w:pPr>
      <w:bookmarkStart w:id="4" w:name="_Toc381961151"/>
      <w:bookmarkStart w:id="5" w:name="_Toc381692925"/>
      <w:r>
        <w:rPr>
          <w:color w:val="auto"/>
        </w:rPr>
        <w:t>1.1.</w:t>
      </w:r>
      <w:r>
        <w:rPr>
          <w:color w:val="auto"/>
        </w:rPr>
        <w:tab/>
        <w:t>Законодательное регулирование</w:t>
      </w:r>
      <w:bookmarkEnd w:id="4"/>
      <w:bookmarkEnd w:id="5"/>
    </w:p>
    <w:p w:rsidR="00B35C3D" w:rsidRDefault="00B35C3D" w:rsidP="00B35C3D">
      <w:pPr>
        <w:shd w:val="clear" w:color="auto" w:fill="FFFFFF"/>
        <w:spacing w:line="274" w:lineRule="exact"/>
        <w:ind w:left="24" w:firstLine="360"/>
        <w:jc w:val="both"/>
      </w:pPr>
      <w:r>
        <w:rPr>
          <w:sz w:val="24"/>
          <w:szCs w:val="24"/>
        </w:rPr>
        <w:t>Настоящая конкурсная документация подготовлена в соответствии со следующими нормативными документами:</w:t>
      </w:r>
    </w:p>
    <w:p w:rsidR="00B35C3D" w:rsidRDefault="00B35C3D" w:rsidP="00B35C3D">
      <w:pPr>
        <w:shd w:val="clear" w:color="auto" w:fill="FFFFFF"/>
        <w:spacing w:line="274" w:lineRule="exact"/>
        <w:ind w:left="379"/>
      </w:pPr>
      <w:r>
        <w:rPr>
          <w:sz w:val="24"/>
          <w:szCs w:val="24"/>
        </w:rPr>
        <w:t>Жилищным кодексом РФ;</w:t>
      </w:r>
    </w:p>
    <w:p w:rsidR="00B35C3D" w:rsidRPr="00DB6F25" w:rsidRDefault="00B35C3D" w:rsidP="00B35C3D">
      <w:pPr>
        <w:shd w:val="clear" w:color="auto" w:fill="FFFFFF"/>
        <w:spacing w:before="5" w:line="274" w:lineRule="exact"/>
        <w:ind w:left="22" w:firstLine="360"/>
        <w:jc w:val="both"/>
      </w:pPr>
      <w:r>
        <w:rPr>
          <w:sz w:val="24"/>
          <w:szCs w:val="24"/>
        </w:rPr>
        <w:t>постановлением Правительства РФ от 6 февраля 2006 г. N 75 «О порядке проведения органом местного самоуправления открытого конкурса по отбору управляющей орга</w:t>
      </w:r>
      <w:bookmarkStart w:id="6" w:name="_GoBack"/>
      <w:bookmarkEnd w:id="6"/>
      <w:r w:rsidRPr="00DB6F25">
        <w:rPr>
          <w:sz w:val="24"/>
          <w:szCs w:val="24"/>
        </w:rPr>
        <w:t>низации для управления многоквартирным домом»;</w:t>
      </w:r>
    </w:p>
    <w:p w:rsidR="00B35C3D" w:rsidRDefault="00B35C3D" w:rsidP="00B35C3D">
      <w:pPr>
        <w:shd w:val="clear" w:color="auto" w:fill="FFFFFF"/>
        <w:spacing w:before="7" w:line="274" w:lineRule="exact"/>
        <w:ind w:left="19" w:right="7" w:firstLine="360"/>
        <w:jc w:val="both"/>
      </w:pPr>
      <w:r w:rsidRPr="00DB6F25">
        <w:rPr>
          <w:sz w:val="24"/>
          <w:szCs w:val="24"/>
        </w:rPr>
        <w:t>распоряжение администрации сельского поселения Алябьевский от 16.09.20</w:t>
      </w:r>
      <w:r w:rsidR="00752DB8" w:rsidRPr="00DB6F25">
        <w:rPr>
          <w:sz w:val="24"/>
          <w:szCs w:val="24"/>
        </w:rPr>
        <w:t>20</w:t>
      </w:r>
      <w:r w:rsidRPr="00DB6F25">
        <w:rPr>
          <w:sz w:val="24"/>
          <w:szCs w:val="24"/>
        </w:rPr>
        <w:t xml:space="preserve"> № 1</w:t>
      </w:r>
      <w:r w:rsidR="00752DB8" w:rsidRPr="00DB6F25">
        <w:rPr>
          <w:sz w:val="24"/>
          <w:szCs w:val="24"/>
        </w:rPr>
        <w:t>14</w:t>
      </w:r>
      <w:r>
        <w:rPr>
          <w:sz w:val="24"/>
          <w:szCs w:val="24"/>
        </w:rPr>
        <w:t xml:space="preserve"> «О подготовке и проведении открытого конкурса по отбору управляющей организации для управления многоквартирными домами на территории сельского поселения Алябьевский».</w:t>
      </w:r>
    </w:p>
    <w:p w:rsidR="00B35C3D" w:rsidRDefault="00B35C3D" w:rsidP="00B35C3D">
      <w:pPr>
        <w:pStyle w:val="Heading1"/>
        <w:rPr>
          <w:color w:val="auto"/>
        </w:rPr>
      </w:pPr>
      <w:bookmarkStart w:id="7" w:name="_Toc381961152"/>
      <w:bookmarkStart w:id="8" w:name="_Toc381692926"/>
      <w:r>
        <w:rPr>
          <w:color w:val="auto"/>
        </w:rPr>
        <w:t>1.2.</w:t>
      </w:r>
      <w:r>
        <w:rPr>
          <w:color w:val="auto"/>
        </w:rPr>
        <w:tab/>
        <w:t>Термины, используемые в конкурсной документации</w:t>
      </w:r>
      <w:bookmarkEnd w:id="7"/>
      <w:bookmarkEnd w:id="8"/>
    </w:p>
    <w:p w:rsidR="00B35C3D" w:rsidRDefault="00B35C3D" w:rsidP="00B35C3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"конкурс"</w:t>
      </w:r>
      <w:r>
        <w:rPr>
          <w:sz w:val="24"/>
          <w:szCs w:val="24"/>
        </w:rPr>
        <w:t> 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B35C3D" w:rsidRDefault="00B35C3D" w:rsidP="00B35C3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"предмет конкурса"</w:t>
      </w:r>
      <w:r>
        <w:rPr>
          <w:sz w:val="24"/>
          <w:szCs w:val="24"/>
        </w:rPr>
        <w:t> - право заключения договоров управления многоквартирным домом в отношении объекта конкурса;</w:t>
      </w:r>
    </w:p>
    <w:p w:rsidR="00B35C3D" w:rsidRDefault="00B35C3D" w:rsidP="00B35C3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"объект конкурса"</w:t>
      </w:r>
      <w:r>
        <w:rPr>
          <w:sz w:val="24"/>
          <w:szCs w:val="24"/>
        </w:rPr>
        <w:t> - общее имущество собственников помещений в многоквартирном доме, на право управления которым проводится конкурс;</w:t>
      </w:r>
    </w:p>
    <w:p w:rsidR="00B35C3D" w:rsidRDefault="00B35C3D" w:rsidP="00B35C3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"размер платы за содержание и ремонт жилого помещения"</w:t>
      </w:r>
      <w:r>
        <w:rPr>
          <w:sz w:val="24"/>
          <w:szCs w:val="24"/>
        </w:rPr>
        <w:t> 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 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B35C3D" w:rsidRDefault="00B35C3D" w:rsidP="00B35C3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"организатор конкурса"</w:t>
      </w:r>
      <w:r>
        <w:rPr>
          <w:sz w:val="24"/>
          <w:szCs w:val="24"/>
        </w:rPr>
        <w:t> - орган местного самоуправления или органы государственной власти городов федерального значения Москвы и Санкт-Петербурга, уполномоченные проводить конкурс;</w:t>
      </w:r>
    </w:p>
    <w:p w:rsidR="00B35C3D" w:rsidRDefault="00B35C3D" w:rsidP="00B35C3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"управляющая организация"</w:t>
      </w:r>
      <w:r>
        <w:rPr>
          <w:sz w:val="24"/>
          <w:szCs w:val="24"/>
        </w:rPr>
        <w:t> 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B35C3D" w:rsidRDefault="00B35C3D" w:rsidP="00B35C3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"претендент"</w:t>
      </w:r>
      <w:r>
        <w:rPr>
          <w:sz w:val="24"/>
          <w:szCs w:val="24"/>
        </w:rPr>
        <w:t> 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B35C3D" w:rsidRDefault="00B35C3D" w:rsidP="00B35C3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"участник конкурса"</w:t>
      </w:r>
      <w:r>
        <w:rPr>
          <w:sz w:val="24"/>
          <w:szCs w:val="24"/>
        </w:rPr>
        <w:t> - претендент, допущенный конкурсной комиссией к участию в конкурсе.</w:t>
      </w:r>
    </w:p>
    <w:p w:rsidR="00B35C3D" w:rsidRDefault="00B35C3D" w:rsidP="00B35C3D">
      <w:pPr>
        <w:pStyle w:val="Heading1"/>
        <w:rPr>
          <w:color w:val="auto"/>
        </w:rPr>
      </w:pPr>
      <w:bookmarkStart w:id="9" w:name="_Toc381961153"/>
      <w:bookmarkStart w:id="10" w:name="_Toc381692927"/>
      <w:r>
        <w:rPr>
          <w:color w:val="auto"/>
        </w:rPr>
        <w:t>1.3. Основные принципы проведения конкурса</w:t>
      </w:r>
      <w:bookmarkEnd w:id="9"/>
      <w:bookmarkEnd w:id="10"/>
    </w:p>
    <w:p w:rsidR="00B35C3D" w:rsidRDefault="00B35C3D" w:rsidP="00B35C3D">
      <w:pPr>
        <w:shd w:val="clear" w:color="auto" w:fill="FFFFFF"/>
        <w:spacing w:line="278" w:lineRule="exact"/>
        <w:ind w:right="34" w:firstLine="554"/>
        <w:jc w:val="both"/>
      </w:pPr>
      <w:r>
        <w:rPr>
          <w:bCs/>
          <w:sz w:val="24"/>
          <w:szCs w:val="24"/>
        </w:rPr>
        <w:t>1)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B35C3D" w:rsidRDefault="00B35C3D" w:rsidP="00B35C3D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6" w:lineRule="exact"/>
        <w:ind w:left="540"/>
        <w:rPr>
          <w:spacing w:val="-9"/>
          <w:sz w:val="24"/>
          <w:szCs w:val="24"/>
        </w:rPr>
      </w:pPr>
      <w:r>
        <w:rPr>
          <w:sz w:val="24"/>
          <w:szCs w:val="24"/>
        </w:rPr>
        <w:t>добросовестная конкуренция;</w:t>
      </w:r>
    </w:p>
    <w:p w:rsidR="00B35C3D" w:rsidRDefault="00B35C3D" w:rsidP="00B35C3D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6" w:lineRule="exact"/>
        <w:ind w:right="2" w:firstLine="54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lastRenderedPageBreak/>
        <w:t>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B35C3D" w:rsidRDefault="00B35C3D" w:rsidP="00B35C3D">
      <w:pPr>
        <w:numPr>
          <w:ilvl w:val="0"/>
          <w:numId w:val="1"/>
        </w:numPr>
        <w:shd w:val="clear" w:color="auto" w:fill="FFFFFF"/>
        <w:tabs>
          <w:tab w:val="left" w:pos="792"/>
        </w:tabs>
        <w:spacing w:before="2" w:line="276" w:lineRule="exact"/>
        <w:ind w:left="540"/>
        <w:rPr>
          <w:spacing w:val="-7"/>
          <w:sz w:val="24"/>
          <w:szCs w:val="24"/>
        </w:rPr>
      </w:pPr>
      <w:r>
        <w:rPr>
          <w:sz w:val="24"/>
          <w:szCs w:val="24"/>
        </w:rPr>
        <w:t>доступность информации о проведении конкурса и обеспечение открытости его проведения.</w:t>
      </w:r>
    </w:p>
    <w:p w:rsidR="00B35C3D" w:rsidRDefault="00B35C3D" w:rsidP="00B35C3D">
      <w:pPr>
        <w:pStyle w:val="Heading1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11" w:name="_Toc381961154"/>
      <w:bookmarkStart w:id="12" w:name="_Toc381692928"/>
      <w:r>
        <w:rPr>
          <w:color w:val="auto"/>
        </w:rPr>
        <w:t>1.4.</w:t>
      </w:r>
      <w:r>
        <w:rPr>
          <w:color w:val="auto"/>
        </w:rPr>
        <w:tab/>
        <w:t>Организатор конкурса</w:t>
      </w:r>
      <w:bookmarkEnd w:id="11"/>
      <w:bookmarkEnd w:id="12"/>
    </w:p>
    <w:p w:rsidR="00B35C3D" w:rsidRDefault="00B35C3D" w:rsidP="00B35C3D">
      <w:pPr>
        <w:shd w:val="clear" w:color="auto" w:fill="FFFFFF"/>
        <w:spacing w:line="276" w:lineRule="exact"/>
        <w:ind w:left="5" w:right="2" w:firstLine="535"/>
        <w:jc w:val="both"/>
      </w:pPr>
      <w:r>
        <w:rPr>
          <w:sz w:val="24"/>
          <w:szCs w:val="24"/>
        </w:rPr>
        <w:t>Администрация сельского поселения Алябьевский проводит конкурс, предмет и условия которого указаны в Информационной карте конкурса, в соответствии с положениями настоящей конкурсной документации.</w:t>
      </w:r>
    </w:p>
    <w:p w:rsidR="00B35C3D" w:rsidRDefault="00B35C3D" w:rsidP="00B35C3D">
      <w:pPr>
        <w:shd w:val="clear" w:color="auto" w:fill="FFFFFF"/>
        <w:spacing w:before="5" w:line="276" w:lineRule="exact"/>
        <w:ind w:left="542"/>
      </w:pPr>
      <w:r>
        <w:rPr>
          <w:sz w:val="24"/>
          <w:szCs w:val="24"/>
        </w:rPr>
        <w:t>Конкурс проводится, если:</w:t>
      </w:r>
    </w:p>
    <w:p w:rsidR="00B35C3D" w:rsidRDefault="00B35C3D" w:rsidP="00B35C3D">
      <w:pPr>
        <w:shd w:val="clear" w:color="auto" w:fill="FFFFFF"/>
        <w:tabs>
          <w:tab w:val="left" w:pos="830"/>
        </w:tabs>
        <w:spacing w:line="276" w:lineRule="exact"/>
        <w:ind w:right="5" w:firstLine="542"/>
        <w:jc w:val="both"/>
      </w:pPr>
      <w:r>
        <w:rPr>
          <w:spacing w:val="-20"/>
          <w:sz w:val="24"/>
          <w:szCs w:val="24"/>
        </w:rPr>
        <w:t>1)</w:t>
      </w:r>
      <w:r>
        <w:rPr>
          <w:sz w:val="24"/>
          <w:szCs w:val="24"/>
        </w:rPr>
        <w:tab/>
        <w:t>собственниками помещений в многоквартирном доме не выбран способ управления этим домом, в том числе в следующих случаях:</w:t>
      </w:r>
    </w:p>
    <w:p w:rsidR="00B35C3D" w:rsidRDefault="00B35C3D" w:rsidP="00B35C3D">
      <w:pPr>
        <w:numPr>
          <w:ilvl w:val="0"/>
          <w:numId w:val="2"/>
        </w:numPr>
        <w:shd w:val="clear" w:color="auto" w:fill="FFFFFF"/>
        <w:tabs>
          <w:tab w:val="left" w:pos="722"/>
        </w:tabs>
        <w:spacing w:line="276" w:lineRule="exact"/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>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</w:t>
      </w:r>
    </w:p>
    <w:p w:rsidR="00B35C3D" w:rsidRDefault="00B35C3D" w:rsidP="00B35C3D">
      <w:pPr>
        <w:numPr>
          <w:ilvl w:val="0"/>
          <w:numId w:val="2"/>
        </w:numPr>
        <w:shd w:val="clear" w:color="auto" w:fill="FFFFFF"/>
        <w:tabs>
          <w:tab w:val="left" w:pos="722"/>
        </w:tabs>
        <w:spacing w:line="276" w:lineRule="exact"/>
        <w:ind w:right="10" w:firstLine="542"/>
        <w:jc w:val="both"/>
        <w:rPr>
          <w:sz w:val="24"/>
          <w:szCs w:val="24"/>
        </w:rPr>
      </w:pPr>
      <w:r>
        <w:rPr>
          <w:sz w:val="24"/>
          <w:szCs w:val="24"/>
        </w:rPr>
        <w:t>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B35C3D" w:rsidRDefault="00B35C3D" w:rsidP="00B35C3D">
      <w:pPr>
        <w:shd w:val="clear" w:color="auto" w:fill="FFFFFF"/>
        <w:tabs>
          <w:tab w:val="left" w:pos="830"/>
        </w:tabs>
        <w:spacing w:before="2" w:line="276" w:lineRule="exact"/>
        <w:ind w:right="5" w:firstLine="542"/>
        <w:jc w:val="both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  <w:t>принятое собственниками помещений в многоквартирном доме решение о выборе способа управления домом не реализовано, в том числе в следующих случаях:</w:t>
      </w:r>
    </w:p>
    <w:p w:rsidR="00B35C3D" w:rsidRDefault="00B35C3D" w:rsidP="00B35C3D">
      <w:pPr>
        <w:shd w:val="clear" w:color="auto" w:fill="FFFFFF"/>
        <w:tabs>
          <w:tab w:val="left" w:pos="722"/>
        </w:tabs>
        <w:spacing w:before="2" w:line="276" w:lineRule="exact"/>
        <w:ind w:right="19" w:firstLine="54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большинство собственников помещений в многоквартирном доме не заключили договоры, предусмотренные статьей 164 Жилищного кодекса Российской Федерации;</w:t>
      </w:r>
    </w:p>
    <w:p w:rsidR="00B35C3D" w:rsidRDefault="00B35C3D" w:rsidP="00B35C3D">
      <w:pPr>
        <w:shd w:val="clear" w:color="auto" w:fill="FFFFFF"/>
        <w:tabs>
          <w:tab w:val="left" w:pos="797"/>
        </w:tabs>
        <w:spacing w:before="2" w:line="276" w:lineRule="exact"/>
        <w:ind w:right="14" w:firstLine="54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B35C3D" w:rsidRDefault="00B35C3D" w:rsidP="00B35C3D">
      <w:pPr>
        <w:shd w:val="clear" w:color="auto" w:fill="FFFFFF"/>
        <w:tabs>
          <w:tab w:val="left" w:pos="703"/>
        </w:tabs>
        <w:spacing w:line="276" w:lineRule="exact"/>
        <w:ind w:right="19" w:firstLine="54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не заключены договоры управления многоквартирным домом, предусмотренные статьей 162 Жилищного кодекса Российской Федерации.</w:t>
      </w:r>
    </w:p>
    <w:p w:rsidR="00B35C3D" w:rsidRDefault="00B35C3D" w:rsidP="00B35C3D">
      <w:pPr>
        <w:shd w:val="clear" w:color="auto" w:fill="FFFFFF"/>
        <w:tabs>
          <w:tab w:val="left" w:pos="830"/>
        </w:tabs>
        <w:spacing w:before="2" w:line="276" w:lineRule="exact"/>
        <w:ind w:right="5" w:firstLine="542"/>
        <w:jc w:val="both"/>
        <w:rPr>
          <w:sz w:val="24"/>
          <w:szCs w:val="24"/>
        </w:rPr>
      </w:pPr>
      <w:r>
        <w:rPr>
          <w:sz w:val="24"/>
          <w:szCs w:val="24"/>
        </w:rPr>
        <w:t>3) до окончания срока действия договора управления многоквартирным домом, заключенного по результатам конкурса, не выбран способ управления этим домом или если принятое решение о выборе способа управления этим домом не было реализовано;</w:t>
      </w:r>
    </w:p>
    <w:p w:rsidR="00B35C3D" w:rsidRDefault="00B35C3D" w:rsidP="00B35C3D">
      <w:pPr>
        <w:shd w:val="clear" w:color="auto" w:fill="FFFFFF"/>
        <w:tabs>
          <w:tab w:val="left" w:pos="830"/>
        </w:tabs>
        <w:spacing w:before="2" w:line="276" w:lineRule="exact"/>
        <w:ind w:right="5" w:firstLine="542"/>
        <w:jc w:val="both"/>
        <w:rPr>
          <w:sz w:val="24"/>
          <w:szCs w:val="24"/>
        </w:rPr>
      </w:pPr>
      <w:r>
        <w:rPr>
          <w:sz w:val="24"/>
          <w:szCs w:val="24"/>
        </w:rPr>
        <w:t>4) в установленном </w:t>
      </w:r>
      <w:hyperlink r:id="rId24" w:anchor="block_3" w:history="1">
        <w:r>
          <w:rPr>
            <w:rStyle w:val="Hyperlink"/>
            <w:color w:val="auto"/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> Российской Федерации о градостроительной деятельности порядке выдано разрешение на ввод в эксплуатацию многоквартирного дома.</w:t>
      </w:r>
    </w:p>
    <w:p w:rsidR="00B35C3D" w:rsidRDefault="00B35C3D" w:rsidP="00B35C3D">
      <w:pPr>
        <w:pStyle w:val="Heading1"/>
        <w:rPr>
          <w:color w:val="auto"/>
        </w:rPr>
      </w:pPr>
      <w:bookmarkStart w:id="13" w:name="_Toc381961155"/>
      <w:bookmarkStart w:id="14" w:name="_Toc381692929"/>
      <w:r>
        <w:rPr>
          <w:color w:val="auto"/>
        </w:rPr>
        <w:t>1.5.</w:t>
      </w:r>
      <w:r>
        <w:rPr>
          <w:color w:val="auto"/>
        </w:rPr>
        <w:tab/>
        <w:t>Требования к претендентам на участие в конкурсе</w:t>
      </w:r>
      <w:bookmarkEnd w:id="13"/>
      <w:bookmarkEnd w:id="14"/>
    </w:p>
    <w:p w:rsidR="00B35C3D" w:rsidRDefault="00B35C3D" w:rsidP="00B35C3D">
      <w:pPr>
        <w:shd w:val="clear" w:color="auto" w:fill="FFFFFF"/>
        <w:spacing w:line="278" w:lineRule="exact"/>
        <w:ind w:left="542"/>
      </w:pPr>
      <w:r>
        <w:rPr>
          <w:sz w:val="24"/>
          <w:szCs w:val="24"/>
        </w:rPr>
        <w:t>При проведении конкурса устанавливаются следующие требования к претендентам:</w:t>
      </w:r>
    </w:p>
    <w:p w:rsidR="00B35C3D" w:rsidRDefault="00B35C3D" w:rsidP="00B35C3D">
      <w:pPr>
        <w:shd w:val="clear" w:color="auto" w:fill="FFFFFF"/>
        <w:tabs>
          <w:tab w:val="left" w:pos="1085"/>
        </w:tabs>
        <w:spacing w:line="278" w:lineRule="exact"/>
        <w:ind w:left="5" w:right="10" w:firstLine="559"/>
        <w:jc w:val="both"/>
      </w:pPr>
      <w:r>
        <w:rPr>
          <w:spacing w:val="-13"/>
          <w:sz w:val="24"/>
          <w:szCs w:val="24"/>
        </w:rPr>
        <w:t>1.5.1</w:t>
      </w:r>
      <w:r>
        <w:rPr>
          <w:sz w:val="24"/>
          <w:szCs w:val="24"/>
        </w:rPr>
        <w:tab/>
        <w:t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B35C3D" w:rsidRDefault="00B35C3D" w:rsidP="00B35C3D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278" w:lineRule="exact"/>
        <w:ind w:right="12" w:firstLine="564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B35C3D" w:rsidRDefault="00B35C3D" w:rsidP="00B35C3D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278" w:lineRule="exact"/>
        <w:ind w:right="12" w:firstLine="56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B35C3D" w:rsidRDefault="00B35C3D" w:rsidP="00B35C3D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278" w:lineRule="exact"/>
        <w:ind w:right="7" w:firstLine="564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отсутствие у претендента задолженности по налогам, сборам и иным </w:t>
      </w:r>
      <w:r>
        <w:rPr>
          <w:sz w:val="24"/>
          <w:szCs w:val="24"/>
        </w:rPr>
        <w:lastRenderedPageBreak/>
        <w:t>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B35C3D" w:rsidRDefault="00B35C3D" w:rsidP="00B35C3D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278" w:lineRule="exact"/>
        <w:ind w:right="14" w:firstLine="564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B35C3D" w:rsidRDefault="00B35C3D" w:rsidP="00B35C3D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278" w:lineRule="exact"/>
        <w:ind w:left="12" w:right="10" w:firstLine="564"/>
        <w:jc w:val="both"/>
      </w:pPr>
      <w:r>
        <w:rPr>
          <w:sz w:val="24"/>
          <w:szCs w:val="24"/>
        </w:rPr>
        <w:t>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 (Во избежание конфликтных ситуаций просим принять во внимание, что выписка из банка о поступлении денежных средств на расчетный счет предоставляется с опозданием на 3 дня).</w:t>
      </w:r>
    </w:p>
    <w:p w:rsidR="00B35C3D" w:rsidRDefault="00B35C3D" w:rsidP="00B35C3D">
      <w:pPr>
        <w:pStyle w:val="Heading1"/>
        <w:rPr>
          <w:color w:val="auto"/>
        </w:rPr>
      </w:pPr>
      <w:bookmarkStart w:id="15" w:name="_Toc381961156"/>
      <w:bookmarkStart w:id="16" w:name="_Toc381692930"/>
      <w:r>
        <w:rPr>
          <w:color w:val="auto"/>
        </w:rPr>
        <w:t>1.6. Отказ в допуске к участию в конкурсе</w:t>
      </w:r>
      <w:bookmarkEnd w:id="15"/>
      <w:bookmarkEnd w:id="16"/>
    </w:p>
    <w:p w:rsidR="00B35C3D" w:rsidRDefault="00B35C3D" w:rsidP="00B35C3D">
      <w:pPr>
        <w:shd w:val="clear" w:color="auto" w:fill="FFFFFF"/>
        <w:spacing w:line="274" w:lineRule="exact"/>
        <w:ind w:left="557"/>
      </w:pPr>
      <w:r>
        <w:rPr>
          <w:sz w:val="24"/>
          <w:szCs w:val="24"/>
        </w:rPr>
        <w:t>Основаниями для отказа в допуске к участию в конкурсе являются:</w:t>
      </w:r>
    </w:p>
    <w:p w:rsidR="00B35C3D" w:rsidRDefault="00B35C3D" w:rsidP="00B35C3D">
      <w:pPr>
        <w:shd w:val="clear" w:color="auto" w:fill="FFFFFF"/>
        <w:tabs>
          <w:tab w:val="left" w:pos="696"/>
        </w:tabs>
        <w:spacing w:before="2" w:line="274" w:lineRule="exact"/>
        <w:ind w:left="10" w:right="12" w:firstLine="54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непредставление определенных пунктом 3 настоящей Конкурсной документации документов, либо наличие в таких документах недостоверных сведений;</w:t>
      </w:r>
    </w:p>
    <w:p w:rsidR="00B35C3D" w:rsidRDefault="00B35C3D" w:rsidP="00B35C3D">
      <w:pPr>
        <w:shd w:val="clear" w:color="auto" w:fill="FFFFFF"/>
        <w:tabs>
          <w:tab w:val="left" w:pos="838"/>
        </w:tabs>
        <w:spacing w:line="274" w:lineRule="exact"/>
        <w:ind w:left="12" w:right="7" w:firstLine="54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несоответствие претендента требованиям, установленным пунктом 1.5. настоящей</w:t>
      </w:r>
      <w:r>
        <w:rPr>
          <w:sz w:val="24"/>
          <w:szCs w:val="24"/>
        </w:rPr>
        <w:br/>
        <w:t>Конкурсной документации;</w:t>
      </w:r>
    </w:p>
    <w:p w:rsidR="00B35C3D" w:rsidRDefault="00B35C3D" w:rsidP="00B35C3D">
      <w:pPr>
        <w:shd w:val="clear" w:color="auto" w:fill="FFFFFF"/>
        <w:tabs>
          <w:tab w:val="left" w:pos="780"/>
        </w:tabs>
        <w:spacing w:before="2" w:line="274" w:lineRule="exact"/>
        <w:ind w:left="12" w:right="19" w:firstLine="54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несоответствие заявки на участие в конкурсе требованиям, установленным пунктом 3 настоящей Конкурсной документации.</w:t>
      </w:r>
    </w:p>
    <w:p w:rsidR="00B35C3D" w:rsidRDefault="00B35C3D" w:rsidP="00B35C3D">
      <w:pPr>
        <w:pStyle w:val="Heading1"/>
        <w:jc w:val="center"/>
        <w:rPr>
          <w:color w:val="auto"/>
        </w:rPr>
      </w:pPr>
      <w:bookmarkStart w:id="17" w:name="_Toc381961157"/>
      <w:bookmarkStart w:id="18" w:name="_Toc381692931"/>
      <w:r>
        <w:rPr>
          <w:color w:val="auto"/>
        </w:rPr>
        <w:t>2. Конкурсная документация</w:t>
      </w:r>
      <w:bookmarkEnd w:id="17"/>
      <w:bookmarkEnd w:id="18"/>
    </w:p>
    <w:p w:rsidR="00B35C3D" w:rsidRDefault="00B35C3D" w:rsidP="00B35C3D">
      <w:pPr>
        <w:pStyle w:val="Heading1"/>
        <w:spacing w:before="0"/>
        <w:rPr>
          <w:color w:val="auto"/>
        </w:rPr>
      </w:pPr>
      <w:bookmarkStart w:id="19" w:name="_Toc381961158"/>
      <w:bookmarkStart w:id="20" w:name="_Toc381692932"/>
      <w:r>
        <w:rPr>
          <w:color w:val="auto"/>
        </w:rPr>
        <w:t>2.1.</w:t>
      </w:r>
      <w:r>
        <w:rPr>
          <w:color w:val="auto"/>
        </w:rPr>
        <w:tab/>
        <w:t>Содержание конкурсной документации</w:t>
      </w:r>
      <w:bookmarkEnd w:id="19"/>
      <w:bookmarkEnd w:id="20"/>
    </w:p>
    <w:p w:rsidR="00B35C3D" w:rsidRDefault="00B35C3D" w:rsidP="00B35C3D">
      <w:pPr>
        <w:shd w:val="clear" w:color="auto" w:fill="FFFFFF"/>
        <w:spacing w:before="2" w:line="276" w:lineRule="exact"/>
        <w:ind w:left="12" w:right="7" w:firstLine="535"/>
        <w:jc w:val="both"/>
      </w:pPr>
      <w:r>
        <w:rPr>
          <w:sz w:val="24"/>
          <w:szCs w:val="24"/>
        </w:rPr>
        <w:t>Конкурсная документация включает в себя документы, перечисленные в Содержании, а также изменения и дополнения, вносимые в конкурсную документацию в порядке, предусмотренном п. 2.3. настоящего раздела.</w:t>
      </w:r>
    </w:p>
    <w:p w:rsidR="00B35C3D" w:rsidRDefault="00B35C3D" w:rsidP="00B35C3D">
      <w:pPr>
        <w:shd w:val="clear" w:color="auto" w:fill="FFFFFF"/>
        <w:spacing w:line="276" w:lineRule="exact"/>
        <w:ind w:left="7" w:firstLine="535"/>
        <w:jc w:val="both"/>
      </w:pPr>
      <w:r>
        <w:rPr>
          <w:sz w:val="24"/>
          <w:szCs w:val="24"/>
        </w:rPr>
        <w:t>Конкурсная документация также размещена в электронном виде на сайте, указанном в информационной карте конкурса данной Конкурсной документации. В случае разночтений преимущество имеет текст конкурсной документации на бумажном носителе. При разрешении разногласий конкурсная комиссия будет руководствоваться текстом конкурсной документации на бумажном носителе, подписанным организатором конкурса, и не несет ответственности за содержание конкурсной документации, полученной претендентом на участие в конкурсе неофициально.</w:t>
      </w:r>
    </w:p>
    <w:p w:rsidR="00B35C3D" w:rsidRDefault="00B35C3D" w:rsidP="00B35C3D">
      <w:pPr>
        <w:shd w:val="clear" w:color="auto" w:fill="FFFFFF"/>
        <w:spacing w:before="2" w:line="276" w:lineRule="exact"/>
        <w:ind w:left="7" w:right="10" w:firstLine="535"/>
        <w:jc w:val="both"/>
      </w:pPr>
      <w:r>
        <w:rPr>
          <w:sz w:val="24"/>
          <w:szCs w:val="24"/>
        </w:rPr>
        <w:t>Любое заинтересованное лицо вправе направить в письменной форме организатору конкурса заявление о предоставлении конкурсной документации. Конкурсная документация предоставляется без взимания платы и в письменной форме. В течение 2 рабочих дней с даты поступления заявления организатор конкурса направляет копии конкурсной документации заинтересованному лицу.</w:t>
      </w:r>
    </w:p>
    <w:p w:rsidR="00B35C3D" w:rsidRDefault="00B35C3D" w:rsidP="00B35C3D">
      <w:pPr>
        <w:pStyle w:val="Heading1"/>
        <w:rPr>
          <w:color w:val="auto"/>
        </w:rPr>
      </w:pPr>
      <w:bookmarkStart w:id="21" w:name="_Toc381961159"/>
      <w:bookmarkStart w:id="22" w:name="_Toc381692933"/>
      <w:r>
        <w:rPr>
          <w:color w:val="auto"/>
        </w:rPr>
        <w:t>2.2.</w:t>
      </w:r>
      <w:r>
        <w:rPr>
          <w:color w:val="auto"/>
        </w:rPr>
        <w:tab/>
        <w:t>Разъяснение положений конкурсной документации</w:t>
      </w:r>
      <w:bookmarkEnd w:id="21"/>
      <w:bookmarkEnd w:id="22"/>
    </w:p>
    <w:p w:rsidR="00B35C3D" w:rsidRDefault="00B35C3D" w:rsidP="00B35C3D">
      <w:pPr>
        <w:numPr>
          <w:ilvl w:val="0"/>
          <w:numId w:val="4"/>
        </w:numPr>
        <w:shd w:val="clear" w:color="auto" w:fill="FFFFFF"/>
        <w:tabs>
          <w:tab w:val="left" w:pos="1214"/>
        </w:tabs>
        <w:spacing w:line="276" w:lineRule="exact"/>
        <w:ind w:left="5" w:right="10" w:firstLine="54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</w:t>
      </w:r>
      <w:r>
        <w:rPr>
          <w:sz w:val="24"/>
          <w:szCs w:val="24"/>
        </w:rPr>
        <w:lastRenderedPageBreak/>
        <w:t>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B35C3D" w:rsidRDefault="00B35C3D" w:rsidP="00B35C3D">
      <w:pPr>
        <w:numPr>
          <w:ilvl w:val="0"/>
          <w:numId w:val="4"/>
        </w:numPr>
        <w:shd w:val="clear" w:color="auto" w:fill="FFFFFF"/>
        <w:tabs>
          <w:tab w:val="left" w:pos="1214"/>
        </w:tabs>
        <w:spacing w:line="276" w:lineRule="exact"/>
        <w:ind w:left="5" w:right="14" w:firstLine="54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сайте,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B35C3D" w:rsidRDefault="00B35C3D" w:rsidP="00B35C3D">
      <w:pPr>
        <w:pStyle w:val="Heading1"/>
        <w:rPr>
          <w:color w:val="auto"/>
        </w:rPr>
      </w:pPr>
      <w:bookmarkStart w:id="23" w:name="_Toc381961160"/>
      <w:bookmarkStart w:id="24" w:name="_Toc381692934"/>
      <w:r>
        <w:rPr>
          <w:color w:val="auto"/>
        </w:rPr>
        <w:t>2.3.</w:t>
      </w:r>
      <w:r>
        <w:rPr>
          <w:color w:val="auto"/>
        </w:rPr>
        <w:tab/>
        <w:t>Внесение изменений и дополнений в конкурсную документацию</w:t>
      </w:r>
      <w:bookmarkEnd w:id="23"/>
      <w:bookmarkEnd w:id="24"/>
    </w:p>
    <w:p w:rsidR="00B35C3D" w:rsidRDefault="00B35C3D" w:rsidP="00B35C3D">
      <w:pPr>
        <w:numPr>
          <w:ilvl w:val="0"/>
          <w:numId w:val="5"/>
        </w:numPr>
        <w:shd w:val="clear" w:color="auto" w:fill="FFFFFF"/>
        <w:tabs>
          <w:tab w:val="left" w:pos="1229"/>
        </w:tabs>
        <w:spacing w:line="276" w:lineRule="exact"/>
        <w:ind w:right="14" w:firstLine="54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B35C3D" w:rsidRDefault="00B35C3D" w:rsidP="00B35C3D">
      <w:pPr>
        <w:numPr>
          <w:ilvl w:val="0"/>
          <w:numId w:val="5"/>
        </w:numPr>
        <w:shd w:val="clear" w:color="auto" w:fill="FFFFFF"/>
        <w:tabs>
          <w:tab w:val="left" w:pos="1229"/>
        </w:tabs>
        <w:spacing w:before="2" w:line="276" w:lineRule="exact"/>
        <w:ind w:right="22" w:firstLine="54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Претенденты на участие в конкурсе, использующие конкурсную документацию с официального сайта, идентификация которых невозможна, самостоятельно следят за изменениями, внесенными в конкурсную документацию, размещенную на официальном сайте.</w:t>
      </w:r>
    </w:p>
    <w:p w:rsidR="00B35C3D" w:rsidRDefault="00B35C3D" w:rsidP="00B35C3D">
      <w:pPr>
        <w:shd w:val="clear" w:color="auto" w:fill="FFFFFF"/>
        <w:spacing w:line="281" w:lineRule="exact"/>
        <w:ind w:left="5" w:right="14" w:firstLine="535"/>
        <w:jc w:val="both"/>
      </w:pPr>
      <w:r>
        <w:rPr>
          <w:sz w:val="24"/>
          <w:szCs w:val="24"/>
        </w:rPr>
        <w:t>2.3.3. Организатор конкурса не несет ответственности в случае, если претендент на участие в конкурсе не ознакомился с изменениями, внесенными в конкурсную документацию, размещенными и опубликованными надлежащим образом.</w:t>
      </w:r>
    </w:p>
    <w:p w:rsidR="00B35C3D" w:rsidRDefault="00B35C3D" w:rsidP="00B35C3D">
      <w:pPr>
        <w:pStyle w:val="Heading1"/>
        <w:rPr>
          <w:color w:val="auto"/>
        </w:rPr>
      </w:pPr>
      <w:bookmarkStart w:id="25" w:name="_Toc381961161"/>
      <w:bookmarkStart w:id="26" w:name="_Toc381692935"/>
      <w:r>
        <w:rPr>
          <w:color w:val="auto"/>
        </w:rPr>
        <w:t>2.4. Отказ от проведения конкурса</w:t>
      </w:r>
      <w:bookmarkEnd w:id="25"/>
      <w:bookmarkEnd w:id="26"/>
    </w:p>
    <w:p w:rsidR="00B35C3D" w:rsidRDefault="00B35C3D" w:rsidP="00B35C3D">
      <w:pPr>
        <w:shd w:val="clear" w:color="auto" w:fill="FFFFFF"/>
        <w:spacing w:line="278" w:lineRule="exact"/>
        <w:ind w:left="2" w:firstLine="538"/>
        <w:jc w:val="both"/>
      </w:pPr>
      <w:r>
        <w:rPr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B35C3D" w:rsidRDefault="00B35C3D" w:rsidP="00B35C3D">
      <w:pPr>
        <w:shd w:val="clear" w:color="auto" w:fill="FFFFFF"/>
        <w:spacing w:line="276" w:lineRule="exact"/>
        <w:ind w:left="2" w:right="7" w:firstLine="542"/>
        <w:jc w:val="both"/>
        <w:rPr>
          <w:sz w:val="24"/>
          <w:szCs w:val="24"/>
        </w:rPr>
      </w:pPr>
      <w:r>
        <w:rPr>
          <w:sz w:val="24"/>
          <w:szCs w:val="24"/>
        </w:rPr>
        <w:t>Если организатор конкурса отказался от проведения конкурса, то организатор конкурса в течение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 рабочих дней -разместить такое извещение на официальном сайте. В течение 2 рабочих дней с даты принятия указанного решения организатор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B35C3D" w:rsidRDefault="00B35C3D" w:rsidP="00B35C3D">
      <w:pPr>
        <w:pStyle w:val="Heading1"/>
        <w:spacing w:before="0"/>
        <w:jc w:val="center"/>
        <w:rPr>
          <w:color w:val="auto"/>
        </w:rPr>
      </w:pPr>
      <w:r>
        <w:rPr>
          <w:b w:val="0"/>
          <w:bCs w:val="0"/>
          <w:sz w:val="24"/>
          <w:szCs w:val="24"/>
        </w:rPr>
        <w:br w:type="page"/>
      </w:r>
      <w:bookmarkStart w:id="27" w:name="_Toc381961162"/>
      <w:bookmarkStart w:id="28" w:name="_Toc381692936"/>
      <w:r>
        <w:rPr>
          <w:color w:val="auto"/>
        </w:rPr>
        <w:lastRenderedPageBreak/>
        <w:t>3.   Порядок подачи и рассмотрения заявок на участие в конкурсе.   Инструкция по заполнению заявки на участие в конкурсе.</w:t>
      </w:r>
      <w:bookmarkEnd w:id="27"/>
      <w:bookmarkEnd w:id="28"/>
    </w:p>
    <w:p w:rsidR="00B35C3D" w:rsidRDefault="00B35C3D" w:rsidP="00B35C3D">
      <w:pPr>
        <w:shd w:val="clear" w:color="auto" w:fill="FFFFFF"/>
        <w:spacing w:line="276" w:lineRule="exact"/>
        <w:ind w:left="7" w:right="19" w:firstLine="564"/>
        <w:jc w:val="both"/>
      </w:pPr>
      <w:r>
        <w:rPr>
          <w:sz w:val="24"/>
          <w:szCs w:val="24"/>
        </w:rPr>
        <w:t>Заявка на участие в конкурсе (далее - Заявка) - пакет документов на участие в конкурсе, подготовленный Участником согласно требованиям настоящей Конкурсной документации.</w:t>
      </w:r>
    </w:p>
    <w:p w:rsidR="00B35C3D" w:rsidRDefault="00B35C3D" w:rsidP="00B35C3D">
      <w:pPr>
        <w:shd w:val="clear" w:color="auto" w:fill="FFFFFF"/>
        <w:spacing w:before="7" w:line="276" w:lineRule="exact"/>
        <w:ind w:left="7" w:right="19" w:firstLine="562"/>
        <w:jc w:val="both"/>
      </w:pPr>
      <w:r>
        <w:rPr>
          <w:sz w:val="24"/>
          <w:szCs w:val="24"/>
        </w:rPr>
        <w:t xml:space="preserve">Заявка на участие в конкурсе подается заинтересованным лицом по форме, предусмотренной пунктом 6, Части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 настоящей Конкурсной документации.</w:t>
      </w:r>
    </w:p>
    <w:p w:rsidR="00B35C3D" w:rsidRDefault="00B35C3D" w:rsidP="00B35C3D">
      <w:pPr>
        <w:shd w:val="clear" w:color="auto" w:fill="FFFFFF"/>
        <w:spacing w:before="2" w:line="276" w:lineRule="exact"/>
        <w:ind w:left="2" w:right="19" w:firstLine="557"/>
        <w:jc w:val="both"/>
      </w:pPr>
      <w:r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конкурса.</w:t>
      </w:r>
    </w:p>
    <w:p w:rsidR="00B35C3D" w:rsidRDefault="00B35C3D" w:rsidP="00B35C3D">
      <w:pPr>
        <w:shd w:val="clear" w:color="auto" w:fill="FFFFFF"/>
        <w:spacing w:line="276" w:lineRule="exact"/>
        <w:ind w:left="5" w:right="19" w:firstLine="540"/>
        <w:jc w:val="both"/>
      </w:pPr>
      <w:r>
        <w:rPr>
          <w:sz w:val="24"/>
          <w:szCs w:val="24"/>
        </w:rPr>
        <w:t>Каждый участник размещения заказа может подать только одну заявку на участие в конкурсе по одному или нескольким лотам. Участник размещения заказа, который подает более одной заявки на участие в конкурсе или участвует в заявках других участников, не допускается к участию в конкурсе.</w:t>
      </w:r>
    </w:p>
    <w:p w:rsidR="00B35C3D" w:rsidRDefault="00B35C3D" w:rsidP="00B35C3D">
      <w:pPr>
        <w:shd w:val="clear" w:color="auto" w:fill="FFFFFF"/>
        <w:spacing w:before="5" w:line="276" w:lineRule="exact"/>
        <w:ind w:left="5" w:right="17" w:firstLine="540"/>
        <w:jc w:val="both"/>
      </w:pPr>
      <w:r>
        <w:rPr>
          <w:sz w:val="24"/>
          <w:szCs w:val="24"/>
        </w:rPr>
        <w:t>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 по установленной форме. Заявка на участие в конкурсе до начала конкурса хранится в запечатанном конверте.</w:t>
      </w:r>
    </w:p>
    <w:p w:rsidR="00B35C3D" w:rsidRDefault="00B35C3D" w:rsidP="00B35C3D">
      <w:pPr>
        <w:shd w:val="clear" w:color="auto" w:fill="FFFFFF"/>
        <w:spacing w:before="5" w:line="276" w:lineRule="exact"/>
        <w:ind w:left="5" w:right="12" w:firstLine="559"/>
        <w:jc w:val="both"/>
      </w:pPr>
      <w:r>
        <w:rPr>
          <w:sz w:val="24"/>
          <w:szCs w:val="24"/>
        </w:rPr>
        <w:t>Не допускается подача Заявки на часть объема (часть лота), представленного в настоящей конкурсной документации. Предлагаемая цена контракта не должна превышать начальную цену контракта, указанную в извещении о проведении конкурса и в Информационных картах настоящей Конкурсной документации. В случае превышения начальной цены контракта (цены лота) Заявка будет отклонена, как не соответствующая требованиям Конкурсной документации.</w:t>
      </w:r>
    </w:p>
    <w:p w:rsidR="00B35C3D" w:rsidRDefault="00B35C3D" w:rsidP="00B35C3D">
      <w:pPr>
        <w:shd w:val="clear" w:color="auto" w:fill="FFFFFF"/>
        <w:spacing w:before="2" w:line="276" w:lineRule="exact"/>
        <w:ind w:left="5" w:right="17" w:firstLine="703"/>
        <w:jc w:val="both"/>
      </w:pPr>
      <w:r>
        <w:rPr>
          <w:sz w:val="24"/>
          <w:szCs w:val="24"/>
        </w:rPr>
        <w:t>Заявку на участие в конкурсе может подать юридическое лицо или индивидуальный предприниматель, готовые выполнять работы по управлению многоквартирными домами, выставляемыми на конкурс.</w:t>
      </w:r>
    </w:p>
    <w:p w:rsidR="00B35C3D" w:rsidRDefault="00B35C3D" w:rsidP="00B35C3D">
      <w:pPr>
        <w:shd w:val="clear" w:color="auto" w:fill="FFFFFF"/>
        <w:spacing w:before="7" w:line="276" w:lineRule="exact"/>
        <w:ind w:right="7" w:firstLine="710"/>
        <w:jc w:val="both"/>
      </w:pPr>
      <w:r>
        <w:rPr>
          <w:sz w:val="24"/>
          <w:szCs w:val="24"/>
        </w:rPr>
        <w:t>Заинтересованное лицо подает заявку на участие в конкурсе в письменной форме. Заявка на участие в конкурсе представляется организатору конкурса в закрытом виде (в запечатанном конверте) в установленные сроки и время приема. На конверте необходимо указать наименование юридического лица и данные его сотрудника, ответственного за участие в конкурсе, телефоны. Индивидуальный предприниматель указывает свои фамилию, имя, отчество, телефоны. При этом на конверте указывается наименование открытого конкурса (лота), на участие, в котором подается данная заявка.</w:t>
      </w:r>
    </w:p>
    <w:p w:rsidR="00B35C3D" w:rsidRDefault="00B35C3D" w:rsidP="00B35C3D">
      <w:pPr>
        <w:shd w:val="clear" w:color="auto" w:fill="FFFFFF"/>
        <w:spacing w:before="2" w:line="276" w:lineRule="exact"/>
        <w:ind w:left="708"/>
      </w:pPr>
      <w:r>
        <w:rPr>
          <w:sz w:val="24"/>
          <w:szCs w:val="24"/>
        </w:rPr>
        <w:t>По истечении установленного срока прием заявок прекращается.</w:t>
      </w:r>
    </w:p>
    <w:p w:rsidR="00B35C3D" w:rsidRDefault="00B35C3D" w:rsidP="00B35C3D">
      <w:pPr>
        <w:shd w:val="clear" w:color="auto" w:fill="FFFFFF"/>
        <w:spacing w:before="5" w:line="276" w:lineRule="exact"/>
        <w:ind w:left="708"/>
      </w:pPr>
      <w:r>
        <w:rPr>
          <w:sz w:val="24"/>
          <w:szCs w:val="24"/>
        </w:rPr>
        <w:t>Все документы, входящие в состав заявки, должны быть заполнены разборчиво.</w:t>
      </w:r>
    </w:p>
    <w:p w:rsidR="00B35C3D" w:rsidRDefault="00B35C3D" w:rsidP="00B35C3D">
      <w:pPr>
        <w:shd w:val="clear" w:color="auto" w:fill="FFFFFF"/>
        <w:spacing w:line="276" w:lineRule="exact"/>
        <w:ind w:left="19" w:right="7" w:firstLine="703"/>
        <w:jc w:val="both"/>
      </w:pPr>
      <w:r>
        <w:rPr>
          <w:sz w:val="24"/>
          <w:szCs w:val="24"/>
        </w:rPr>
        <w:t>Конкурсная заявка, подготовленная участником размещения заказа, а также вся корреспонденция и документация, связанные с этой конкурсной заявкой, которыми обменялись участник размещения заказа и конкурсная комиссия, должны быть написаны на русском языке.</w:t>
      </w:r>
    </w:p>
    <w:p w:rsidR="00B35C3D" w:rsidRDefault="00B35C3D" w:rsidP="00B35C3D">
      <w:pPr>
        <w:shd w:val="clear" w:color="auto" w:fill="FFFFFF"/>
        <w:spacing w:line="276" w:lineRule="exact"/>
        <w:ind w:left="19" w:right="7" w:firstLine="703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конкурсе включает в себя:</w:t>
      </w:r>
    </w:p>
    <w:p w:rsidR="00B35C3D" w:rsidRDefault="00B35C3D" w:rsidP="00B35C3D">
      <w:pPr>
        <w:shd w:val="clear" w:color="auto" w:fill="FFFFFF"/>
        <w:spacing w:line="276" w:lineRule="exact"/>
        <w:ind w:left="19" w:right="7" w:firstLine="703"/>
        <w:jc w:val="both"/>
        <w:rPr>
          <w:sz w:val="24"/>
          <w:szCs w:val="24"/>
        </w:rPr>
      </w:pPr>
      <w:r>
        <w:rPr>
          <w:sz w:val="24"/>
          <w:szCs w:val="24"/>
        </w:rPr>
        <w:t>1) сведения и документы о претенденте:</w:t>
      </w:r>
    </w:p>
    <w:p w:rsidR="00B35C3D" w:rsidRDefault="00B35C3D" w:rsidP="00B35C3D">
      <w:pPr>
        <w:shd w:val="clear" w:color="auto" w:fill="FFFFFF"/>
        <w:spacing w:line="276" w:lineRule="exact"/>
        <w:ind w:left="19" w:right="7" w:firstLine="703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B35C3D" w:rsidRDefault="00B35C3D" w:rsidP="00B35C3D">
      <w:pPr>
        <w:shd w:val="clear" w:color="auto" w:fill="FFFFFF"/>
        <w:spacing w:line="276" w:lineRule="exact"/>
        <w:ind w:left="19" w:right="7" w:firstLine="703"/>
        <w:jc w:val="both"/>
        <w:rPr>
          <w:sz w:val="24"/>
          <w:szCs w:val="24"/>
        </w:rPr>
      </w:pPr>
      <w:r>
        <w:rPr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B35C3D" w:rsidRDefault="00B35C3D" w:rsidP="00B35C3D">
      <w:pPr>
        <w:shd w:val="clear" w:color="auto" w:fill="FFFFFF"/>
        <w:spacing w:line="276" w:lineRule="exact"/>
        <w:ind w:left="19" w:right="7" w:firstLine="703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:rsidR="00B35C3D" w:rsidRDefault="00B35C3D" w:rsidP="00B35C3D">
      <w:pPr>
        <w:shd w:val="clear" w:color="auto" w:fill="FFFFFF"/>
        <w:spacing w:line="276" w:lineRule="exact"/>
        <w:ind w:left="19" w:right="7" w:firstLine="703"/>
        <w:jc w:val="both"/>
        <w:rPr>
          <w:sz w:val="24"/>
          <w:szCs w:val="24"/>
        </w:rPr>
      </w:pPr>
      <w:r>
        <w:rPr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B35C3D" w:rsidRDefault="00B35C3D" w:rsidP="00B35C3D">
      <w:pPr>
        <w:shd w:val="clear" w:color="auto" w:fill="FFFFFF"/>
        <w:spacing w:line="276" w:lineRule="exact"/>
        <w:ind w:left="19" w:right="7" w:firstLine="703"/>
        <w:jc w:val="both"/>
        <w:rPr>
          <w:sz w:val="24"/>
          <w:szCs w:val="24"/>
        </w:rPr>
      </w:pPr>
      <w:r>
        <w:rPr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B35C3D" w:rsidRDefault="00B35C3D" w:rsidP="00B35C3D">
      <w:pPr>
        <w:shd w:val="clear" w:color="auto" w:fill="FFFFFF"/>
        <w:spacing w:line="276" w:lineRule="exact"/>
        <w:ind w:left="19" w:right="7" w:firstLine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подтверждающий полномочия лица на осуществление действий от </w:t>
      </w:r>
      <w:r>
        <w:rPr>
          <w:sz w:val="24"/>
          <w:szCs w:val="24"/>
        </w:rPr>
        <w:lastRenderedPageBreak/>
        <w:t>имени юридического лица или индивидуального предпринимателя, подавшего заявку на участие в конкурсе;</w:t>
      </w:r>
    </w:p>
    <w:p w:rsidR="00B35C3D" w:rsidRDefault="00B35C3D" w:rsidP="00B35C3D">
      <w:pPr>
        <w:shd w:val="clear" w:color="auto" w:fill="FFFFFF"/>
        <w:spacing w:line="276" w:lineRule="exact"/>
        <w:ind w:left="19" w:right="7" w:firstLine="703"/>
        <w:jc w:val="both"/>
        <w:rPr>
          <w:sz w:val="24"/>
          <w:szCs w:val="24"/>
        </w:rPr>
      </w:pPr>
      <w:r>
        <w:rPr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B35C3D" w:rsidRDefault="00B35C3D" w:rsidP="00B35C3D">
      <w:pPr>
        <w:shd w:val="clear" w:color="auto" w:fill="FFFFFF"/>
        <w:spacing w:line="276" w:lineRule="exact"/>
        <w:ind w:left="19" w:right="7" w:firstLine="703"/>
        <w:jc w:val="both"/>
        <w:rPr>
          <w:sz w:val="24"/>
          <w:szCs w:val="24"/>
        </w:rPr>
      </w:pPr>
      <w:r>
        <w:rPr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B35C3D" w:rsidRDefault="00B35C3D" w:rsidP="00B35C3D">
      <w:pPr>
        <w:shd w:val="clear" w:color="auto" w:fill="FFFFFF"/>
        <w:spacing w:line="276" w:lineRule="exact"/>
        <w:ind w:left="19" w:right="7" w:firstLine="703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внесение средств в качестве обеспечения заявки на участие в конкурсе;</w:t>
      </w:r>
    </w:p>
    <w:p w:rsidR="00B35C3D" w:rsidRDefault="00B35C3D" w:rsidP="00B35C3D">
      <w:pPr>
        <w:shd w:val="clear" w:color="auto" w:fill="FFFFFF"/>
        <w:spacing w:line="276" w:lineRule="exact"/>
        <w:ind w:left="19" w:right="7" w:firstLine="703"/>
        <w:jc w:val="both"/>
        <w:rPr>
          <w:sz w:val="24"/>
          <w:szCs w:val="24"/>
        </w:rPr>
      </w:pPr>
      <w:r>
        <w:rPr>
          <w:sz w:val="24"/>
          <w:szCs w:val="24"/>
        </w:rPr>
        <w:t>копию документов, подтверждающих соответствие претендента требованию, установленному </w:t>
      </w:r>
      <w:hyperlink r:id="rId25" w:anchor="block_10151" w:history="1">
        <w:r>
          <w:rPr>
            <w:rStyle w:val="Hyperlink"/>
            <w:color w:val="auto"/>
            <w:sz w:val="24"/>
            <w:szCs w:val="24"/>
          </w:rPr>
          <w:t>подпунктом 1 пункта 15</w:t>
        </w:r>
      </w:hyperlink>
      <w:r>
        <w:rPr>
          <w:sz w:val="24"/>
          <w:szCs w:val="24"/>
        </w:rPr>
        <w:t> 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B35C3D" w:rsidRDefault="00B35C3D" w:rsidP="00B35C3D">
      <w:pPr>
        <w:shd w:val="clear" w:color="auto" w:fill="FFFFFF"/>
        <w:spacing w:line="276" w:lineRule="exact"/>
        <w:ind w:left="19" w:right="7" w:firstLine="703"/>
        <w:jc w:val="both"/>
        <w:rPr>
          <w:sz w:val="24"/>
          <w:szCs w:val="24"/>
        </w:rPr>
      </w:pPr>
      <w:r>
        <w:rPr>
          <w:sz w:val="24"/>
          <w:szCs w:val="24"/>
        </w:rPr>
        <w:t>копии утвержденного бухгалтерского баланса за последний отчетный период;</w:t>
      </w:r>
    </w:p>
    <w:p w:rsidR="00B35C3D" w:rsidRDefault="00B35C3D" w:rsidP="00B35C3D">
      <w:pPr>
        <w:shd w:val="clear" w:color="auto" w:fill="FFFFFF"/>
        <w:spacing w:line="276" w:lineRule="exact"/>
        <w:ind w:left="19" w:right="7" w:firstLine="703"/>
        <w:jc w:val="both"/>
        <w:rPr>
          <w:sz w:val="24"/>
          <w:szCs w:val="24"/>
        </w:rPr>
      </w:pPr>
      <w:r>
        <w:rPr>
          <w:sz w:val="24"/>
          <w:szCs w:val="24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B35C3D" w:rsidRDefault="00B35C3D" w:rsidP="00B35C3D">
      <w:pPr>
        <w:shd w:val="clear" w:color="auto" w:fill="FFFFFF"/>
        <w:spacing w:before="5" w:line="276" w:lineRule="exact"/>
        <w:ind w:left="10" w:right="22" w:firstLine="559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заказчика уведомления об отзыве заявки.</w:t>
      </w:r>
    </w:p>
    <w:p w:rsidR="00B35C3D" w:rsidRDefault="00B35C3D" w:rsidP="00B35C3D">
      <w:pPr>
        <w:shd w:val="clear" w:color="auto" w:fill="FFFFFF"/>
        <w:spacing w:before="5" w:line="276" w:lineRule="exact"/>
        <w:ind w:left="10" w:right="22" w:firstLine="559"/>
        <w:jc w:val="both"/>
      </w:pPr>
      <w:r>
        <w:rPr>
          <w:sz w:val="24"/>
          <w:szCs w:val="24"/>
        </w:rPr>
        <w:t>Копии документов, подаваемых в составе заявки должны быть заверены руководителем организации, подающей заявку.</w:t>
      </w:r>
    </w:p>
    <w:p w:rsidR="00B35C3D" w:rsidRDefault="00B35C3D" w:rsidP="00B35C3D">
      <w:pPr>
        <w:pStyle w:val="Heading1"/>
        <w:jc w:val="center"/>
        <w:rPr>
          <w:color w:val="auto"/>
        </w:rPr>
      </w:pPr>
      <w:bookmarkStart w:id="29" w:name="_Toc381961163"/>
      <w:bookmarkStart w:id="30" w:name="_Toc381692937"/>
      <w:r>
        <w:rPr>
          <w:color w:val="auto"/>
        </w:rPr>
        <w:t>4. Порядок проведения конкурса</w:t>
      </w:r>
      <w:bookmarkEnd w:id="29"/>
      <w:bookmarkEnd w:id="30"/>
    </w:p>
    <w:p w:rsidR="00B35C3D" w:rsidRDefault="00B35C3D" w:rsidP="00B35C3D">
      <w:pPr>
        <w:numPr>
          <w:ilvl w:val="0"/>
          <w:numId w:val="6"/>
        </w:numPr>
        <w:shd w:val="clear" w:color="auto" w:fill="FFFFFF"/>
        <w:tabs>
          <w:tab w:val="left" w:pos="965"/>
        </w:tabs>
        <w:spacing w:line="276" w:lineRule="exact"/>
        <w:ind w:right="12" w:firstLine="535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Любое лицо, присутствующее при проведении конкурса, вправе осуществлять аудио- и видеозапись конкурса.</w:t>
      </w:r>
    </w:p>
    <w:p w:rsidR="00B35C3D" w:rsidRDefault="00B35C3D" w:rsidP="00B35C3D">
      <w:pPr>
        <w:numPr>
          <w:ilvl w:val="0"/>
          <w:numId w:val="6"/>
        </w:numPr>
        <w:shd w:val="clear" w:color="auto" w:fill="FFFFFF"/>
        <w:tabs>
          <w:tab w:val="left" w:pos="965"/>
        </w:tabs>
        <w:spacing w:line="276" w:lineRule="exact"/>
        <w:ind w:right="14" w:firstLine="535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B35C3D" w:rsidRDefault="00B35C3D" w:rsidP="00B35C3D">
      <w:pPr>
        <w:numPr>
          <w:ilvl w:val="0"/>
          <w:numId w:val="6"/>
        </w:numPr>
        <w:shd w:val="clear" w:color="auto" w:fill="FFFFFF"/>
        <w:tabs>
          <w:tab w:val="left" w:pos="965"/>
        </w:tabs>
        <w:spacing w:line="276" w:lineRule="exact"/>
        <w:ind w:right="26" w:firstLine="535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документации, размещенной в Приложении 3 к конкурсной документации, раздел </w:t>
      </w:r>
      <w:proofErr w:type="gramStart"/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Техническая часть»  настоящей  Конкурсной  документации.</w:t>
      </w:r>
    </w:p>
    <w:p w:rsidR="00B35C3D" w:rsidRDefault="00B35C3D" w:rsidP="00B35C3D">
      <w:pPr>
        <w:shd w:val="clear" w:color="auto" w:fill="FFFFFF"/>
        <w:spacing w:line="276" w:lineRule="exact"/>
        <w:ind w:left="14" w:right="12" w:firstLine="533"/>
        <w:jc w:val="both"/>
      </w:pPr>
      <w:r>
        <w:rPr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B35C3D" w:rsidRDefault="00B35C3D" w:rsidP="00B35C3D">
      <w:pPr>
        <w:numPr>
          <w:ilvl w:val="0"/>
          <w:numId w:val="7"/>
        </w:numPr>
        <w:shd w:val="clear" w:color="auto" w:fill="FFFFFF"/>
        <w:tabs>
          <w:tab w:val="left" w:pos="917"/>
        </w:tabs>
        <w:spacing w:line="276" w:lineRule="exact"/>
        <w:ind w:left="12" w:firstLine="53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Указанный в пункте 4.3 настоящей Конкурсной документации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</w:t>
      </w:r>
      <w:r>
        <w:rPr>
          <w:sz w:val="24"/>
          <w:szCs w:val="24"/>
        </w:rPr>
        <w:lastRenderedPageBreak/>
        <w:t>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B35C3D" w:rsidRDefault="00B35C3D" w:rsidP="00B35C3D">
      <w:pPr>
        <w:numPr>
          <w:ilvl w:val="0"/>
          <w:numId w:val="7"/>
        </w:numPr>
        <w:shd w:val="clear" w:color="auto" w:fill="FFFFFF"/>
        <w:tabs>
          <w:tab w:val="left" w:pos="917"/>
        </w:tabs>
        <w:spacing w:line="276" w:lineRule="exact"/>
        <w:ind w:left="12" w:right="5" w:firstLine="53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</w:t>
      </w:r>
    </w:p>
    <w:p w:rsidR="00B35C3D" w:rsidRDefault="00B35C3D" w:rsidP="00B35C3D">
      <w:pPr>
        <w:shd w:val="clear" w:color="auto" w:fill="FFFFFF"/>
        <w:spacing w:before="2" w:line="276" w:lineRule="exact"/>
        <w:ind w:left="7" w:right="5" w:firstLine="538"/>
        <w:jc w:val="both"/>
      </w:pPr>
      <w:r>
        <w:rPr>
          <w:sz w:val="24"/>
          <w:szCs w:val="24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услуг, либо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B35C3D" w:rsidRDefault="00B35C3D" w:rsidP="00B35C3D">
      <w:pPr>
        <w:shd w:val="clear" w:color="auto" w:fill="FFFFFF"/>
        <w:tabs>
          <w:tab w:val="left" w:pos="989"/>
        </w:tabs>
        <w:spacing w:line="276" w:lineRule="exact"/>
        <w:ind w:left="7" w:right="17" w:firstLine="540"/>
        <w:jc w:val="both"/>
      </w:pPr>
      <w:r>
        <w:rPr>
          <w:spacing w:val="-5"/>
          <w:sz w:val="24"/>
          <w:szCs w:val="24"/>
        </w:rPr>
        <w:t>4.6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если участник конкурса отказался выполнить требования, предусмотренные пунктом 4.5 настоящей Конкурсной документации,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пунктами 4.4 - 4.5 настоящей Конкурсной документации.</w:t>
      </w:r>
    </w:p>
    <w:p w:rsidR="00B35C3D" w:rsidRDefault="00B35C3D" w:rsidP="00B35C3D">
      <w:pPr>
        <w:numPr>
          <w:ilvl w:val="0"/>
          <w:numId w:val="8"/>
        </w:numPr>
        <w:shd w:val="clear" w:color="auto" w:fill="FFFFFF"/>
        <w:tabs>
          <w:tab w:val="left" w:pos="917"/>
        </w:tabs>
        <w:spacing w:before="2" w:line="276" w:lineRule="exact"/>
        <w:ind w:left="7" w:right="24" w:firstLine="53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а также исполнять иные обязательства, указанные в проекте договора управления многоквартирным домом.</w:t>
      </w:r>
    </w:p>
    <w:p w:rsidR="00B35C3D" w:rsidRDefault="00B35C3D" w:rsidP="00B35C3D">
      <w:pPr>
        <w:numPr>
          <w:ilvl w:val="0"/>
          <w:numId w:val="8"/>
        </w:numPr>
        <w:shd w:val="clear" w:color="auto" w:fill="FFFFFF"/>
        <w:tabs>
          <w:tab w:val="left" w:pos="917"/>
        </w:tabs>
        <w:spacing w:line="276" w:lineRule="exact"/>
        <w:ind w:left="7" w:right="22" w:firstLine="538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В случае если после троекратного объявления в соответствии с пунктом 4.2 настоящей Конкурсной документации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B35C3D" w:rsidRDefault="00B35C3D" w:rsidP="00B35C3D">
      <w:pPr>
        <w:numPr>
          <w:ilvl w:val="0"/>
          <w:numId w:val="8"/>
        </w:numPr>
        <w:shd w:val="clear" w:color="auto" w:fill="FFFFFF"/>
        <w:tabs>
          <w:tab w:val="left" w:pos="917"/>
        </w:tabs>
        <w:spacing w:line="276" w:lineRule="exact"/>
        <w:ind w:left="7" w:right="14" w:firstLine="538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B35C3D" w:rsidRDefault="00B35C3D" w:rsidP="00B35C3D">
      <w:pPr>
        <w:shd w:val="clear" w:color="auto" w:fill="FFFFFF"/>
        <w:tabs>
          <w:tab w:val="left" w:pos="1046"/>
        </w:tabs>
        <w:spacing w:before="2" w:line="276" w:lineRule="exact"/>
        <w:ind w:right="14" w:firstLine="540"/>
        <w:jc w:val="both"/>
      </w:pPr>
      <w:r>
        <w:rPr>
          <w:spacing w:val="-6"/>
          <w:sz w:val="24"/>
          <w:szCs w:val="24"/>
        </w:rPr>
        <w:t>4.10</w:t>
      </w:r>
      <w:r>
        <w:rPr>
          <w:sz w:val="24"/>
          <w:szCs w:val="24"/>
        </w:rPr>
        <w:tab/>
        <w:t>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B35C3D" w:rsidRDefault="00B35C3D" w:rsidP="00B35C3D">
      <w:pPr>
        <w:shd w:val="clear" w:color="auto" w:fill="FFFFFF"/>
        <w:spacing w:before="2" w:line="276" w:lineRule="exact"/>
        <w:ind w:left="5" w:right="14" w:firstLine="538"/>
        <w:jc w:val="both"/>
      </w:pPr>
      <w:r>
        <w:rPr>
          <w:sz w:val="24"/>
          <w:szCs w:val="24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B35C3D" w:rsidRDefault="00B35C3D" w:rsidP="00B35C3D">
      <w:pPr>
        <w:numPr>
          <w:ilvl w:val="0"/>
          <w:numId w:val="9"/>
        </w:numPr>
        <w:shd w:val="clear" w:color="auto" w:fill="FFFFFF"/>
        <w:tabs>
          <w:tab w:val="left" w:pos="1046"/>
        </w:tabs>
        <w:spacing w:before="5" w:line="276" w:lineRule="exact"/>
        <w:ind w:right="22" w:firstLine="54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Текст протокола конкурса размещается на официальном сайте организатором конкурса в течение 1 рабочего дня с даты его утверждения.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конкурса.</w:t>
      </w:r>
    </w:p>
    <w:p w:rsidR="00B35C3D" w:rsidRDefault="00B35C3D" w:rsidP="00B35C3D">
      <w:pPr>
        <w:numPr>
          <w:ilvl w:val="0"/>
          <w:numId w:val="9"/>
        </w:numPr>
        <w:shd w:val="clear" w:color="auto" w:fill="FFFFFF"/>
        <w:tabs>
          <w:tab w:val="left" w:pos="1046"/>
        </w:tabs>
        <w:spacing w:before="2" w:line="274" w:lineRule="exact"/>
        <w:ind w:left="22" w:right="7" w:firstLine="540"/>
        <w:jc w:val="both"/>
      </w:pPr>
      <w:r>
        <w:rPr>
          <w:sz w:val="24"/>
          <w:szCs w:val="24"/>
        </w:rPr>
        <w:t xml:space="preserve"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</w:t>
      </w:r>
      <w:proofErr w:type="gramStart"/>
      <w:r>
        <w:rPr>
          <w:sz w:val="24"/>
          <w:szCs w:val="24"/>
        </w:rPr>
        <w:t>участникам  конкурса</w:t>
      </w:r>
      <w:proofErr w:type="gramEnd"/>
      <w:r>
        <w:rPr>
          <w:sz w:val="24"/>
          <w:szCs w:val="24"/>
        </w:rPr>
        <w:t xml:space="preserve">,   которые  не  стали  победителями  конкурса,   за  исключением  участника конкурса, сделавшего предпоследнее предложение по </w:t>
      </w:r>
      <w:r>
        <w:rPr>
          <w:sz w:val="24"/>
          <w:szCs w:val="24"/>
        </w:rPr>
        <w:lastRenderedPageBreak/>
        <w:t xml:space="preserve">наибольшей стоимости дополнительных работ и услуг, которому средства возвращаются в порядке, предусмотренном пунктом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5.6. п. 5 настоящей Конкурсной документации.</w:t>
      </w:r>
    </w:p>
    <w:p w:rsidR="00B35C3D" w:rsidRDefault="00B35C3D" w:rsidP="00B35C3D">
      <w:pPr>
        <w:shd w:val="clear" w:color="auto" w:fill="FFFFFF"/>
        <w:tabs>
          <w:tab w:val="left" w:pos="1154"/>
        </w:tabs>
        <w:spacing w:before="5" w:line="274" w:lineRule="exact"/>
        <w:ind w:left="17" w:right="7" w:firstLine="540"/>
        <w:jc w:val="both"/>
      </w:pPr>
      <w:r>
        <w:rPr>
          <w:spacing w:val="-8"/>
          <w:sz w:val="24"/>
          <w:szCs w:val="24"/>
        </w:rPr>
        <w:t>4.13</w:t>
      </w:r>
      <w:r>
        <w:rPr>
          <w:sz w:val="24"/>
          <w:szCs w:val="24"/>
        </w:rPr>
        <w:tab/>
        <w:t>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B35C3D" w:rsidRDefault="00B35C3D" w:rsidP="00B35C3D">
      <w:pPr>
        <w:numPr>
          <w:ilvl w:val="0"/>
          <w:numId w:val="10"/>
        </w:numPr>
        <w:shd w:val="clear" w:color="auto" w:fill="FFFFFF"/>
        <w:tabs>
          <w:tab w:val="left" w:pos="1046"/>
        </w:tabs>
        <w:spacing w:before="5" w:line="274" w:lineRule="exact"/>
        <w:ind w:left="14" w:right="12" w:firstLine="54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B35C3D" w:rsidRDefault="00B35C3D" w:rsidP="00B35C3D">
      <w:pPr>
        <w:numPr>
          <w:ilvl w:val="0"/>
          <w:numId w:val="10"/>
        </w:numPr>
        <w:shd w:val="clear" w:color="auto" w:fill="FFFFFF"/>
        <w:tabs>
          <w:tab w:val="left" w:pos="1046"/>
        </w:tabs>
        <w:spacing w:before="7" w:line="274" w:lineRule="exact"/>
        <w:ind w:left="14" w:firstLine="54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B35C3D" w:rsidRDefault="00B35C3D" w:rsidP="00B35C3D">
      <w:pPr>
        <w:numPr>
          <w:ilvl w:val="0"/>
          <w:numId w:val="10"/>
        </w:numPr>
        <w:shd w:val="clear" w:color="auto" w:fill="FFFFFF"/>
        <w:tabs>
          <w:tab w:val="left" w:pos="1046"/>
        </w:tabs>
        <w:spacing w:before="2" w:line="274" w:lineRule="exact"/>
        <w:ind w:left="14" w:right="5" w:firstLine="54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многоквартирном доме.</w:t>
      </w:r>
    </w:p>
    <w:p w:rsidR="00B35C3D" w:rsidRDefault="00B35C3D" w:rsidP="00B35C3D">
      <w:pPr>
        <w:pStyle w:val="Heading1"/>
        <w:jc w:val="center"/>
        <w:rPr>
          <w:color w:val="auto"/>
        </w:rPr>
      </w:pPr>
      <w:bookmarkStart w:id="31" w:name="_Toc381961164"/>
      <w:bookmarkStart w:id="32" w:name="_Toc381692938"/>
      <w:r>
        <w:rPr>
          <w:color w:val="auto"/>
        </w:rPr>
        <w:t>5. Заключение договора управления многоквартирным домом по результатам конкурса</w:t>
      </w:r>
      <w:bookmarkEnd w:id="31"/>
      <w:bookmarkEnd w:id="32"/>
    </w:p>
    <w:p w:rsidR="00B35C3D" w:rsidRDefault="00B35C3D" w:rsidP="00B35C3D">
      <w:pPr>
        <w:numPr>
          <w:ilvl w:val="0"/>
          <w:numId w:val="11"/>
        </w:numPr>
        <w:shd w:val="clear" w:color="auto" w:fill="FFFFFF"/>
        <w:tabs>
          <w:tab w:val="left" w:pos="912"/>
        </w:tabs>
        <w:spacing w:before="2" w:line="276" w:lineRule="exact"/>
        <w:ind w:left="12" w:right="19" w:firstLine="5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конкурса в течение 10 рабочих дней с даты утверждения протокола конкурса представляет </w:t>
      </w:r>
      <w:proofErr w:type="gramStart"/>
      <w:r>
        <w:rPr>
          <w:sz w:val="24"/>
          <w:szCs w:val="24"/>
        </w:rPr>
        <w:t>организатору конкурса</w:t>
      </w:r>
      <w:proofErr w:type="gramEnd"/>
      <w:r>
        <w:rPr>
          <w:sz w:val="24"/>
          <w:szCs w:val="24"/>
        </w:rPr>
        <w:t xml:space="preserve"> подписанный им проект договора управления многоквартирным домом, а также обеспечение исполнения обязательств.</w:t>
      </w:r>
    </w:p>
    <w:p w:rsidR="00B35C3D" w:rsidRDefault="00B35C3D" w:rsidP="00B35C3D">
      <w:pPr>
        <w:numPr>
          <w:ilvl w:val="0"/>
          <w:numId w:val="11"/>
        </w:numPr>
        <w:shd w:val="clear" w:color="auto" w:fill="FFFFFF"/>
        <w:tabs>
          <w:tab w:val="left" w:pos="912"/>
        </w:tabs>
        <w:spacing w:before="2" w:line="276" w:lineRule="exact"/>
        <w:ind w:left="12" w:right="19" w:firstLine="545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Победитель конкурса в течение 20 дней,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B35C3D" w:rsidRDefault="00B35C3D" w:rsidP="00B35C3D">
      <w:pPr>
        <w:rPr>
          <w:sz w:val="2"/>
          <w:szCs w:val="2"/>
        </w:rPr>
      </w:pPr>
    </w:p>
    <w:p w:rsidR="00B35C3D" w:rsidRDefault="00B35C3D" w:rsidP="00B35C3D">
      <w:pPr>
        <w:numPr>
          <w:ilvl w:val="0"/>
          <w:numId w:val="12"/>
        </w:numPr>
        <w:shd w:val="clear" w:color="auto" w:fill="FFFFFF"/>
        <w:tabs>
          <w:tab w:val="left" w:pos="979"/>
        </w:tabs>
        <w:spacing w:line="276" w:lineRule="exact"/>
        <w:ind w:left="5" w:right="22" w:firstLine="55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В случае если победитель конкурса в срок, предусмотренный пунктом 5.1 настоящей Конкурсной документации, не представил </w:t>
      </w:r>
      <w:proofErr w:type="gramStart"/>
      <w:r>
        <w:rPr>
          <w:sz w:val="24"/>
          <w:szCs w:val="24"/>
        </w:rPr>
        <w:t>организатору конкурса</w:t>
      </w:r>
      <w:proofErr w:type="gramEnd"/>
      <w:r>
        <w:rPr>
          <w:sz w:val="24"/>
          <w:szCs w:val="24"/>
        </w:rPr>
        <w:t xml:space="preserve">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B35C3D" w:rsidRDefault="00B35C3D" w:rsidP="00B35C3D">
      <w:pPr>
        <w:numPr>
          <w:ilvl w:val="0"/>
          <w:numId w:val="12"/>
        </w:numPr>
        <w:shd w:val="clear" w:color="auto" w:fill="FFFFFF"/>
        <w:tabs>
          <w:tab w:val="left" w:pos="979"/>
        </w:tabs>
        <w:spacing w:before="5" w:line="276" w:lineRule="exact"/>
        <w:ind w:left="5" w:right="17" w:firstLine="55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B35C3D" w:rsidRDefault="00B35C3D" w:rsidP="00B35C3D">
      <w:pPr>
        <w:shd w:val="clear" w:color="auto" w:fill="FFFFFF"/>
        <w:spacing w:line="276" w:lineRule="exact"/>
        <w:ind w:left="5" w:right="19" w:firstLine="535"/>
        <w:jc w:val="both"/>
      </w:pPr>
      <w:r>
        <w:rPr>
          <w:sz w:val="24"/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B35C3D" w:rsidRDefault="00B35C3D" w:rsidP="00B35C3D">
      <w:pPr>
        <w:shd w:val="clear" w:color="auto" w:fill="FFFFFF"/>
        <w:spacing w:before="5" w:line="276" w:lineRule="exact"/>
        <w:ind w:right="26" w:firstLine="538"/>
        <w:jc w:val="both"/>
      </w:pPr>
      <w:r>
        <w:rPr>
          <w:sz w:val="24"/>
          <w:szCs w:val="24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B35C3D" w:rsidRDefault="00B35C3D" w:rsidP="00B35C3D">
      <w:pPr>
        <w:numPr>
          <w:ilvl w:val="0"/>
          <w:numId w:val="13"/>
        </w:numPr>
        <w:shd w:val="clear" w:color="auto" w:fill="FFFFFF"/>
        <w:tabs>
          <w:tab w:val="left" w:pos="902"/>
        </w:tabs>
        <w:spacing w:line="276" w:lineRule="exact"/>
        <w:ind w:right="41" w:firstLine="545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lastRenderedPageBreak/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B35C3D" w:rsidRDefault="00B35C3D" w:rsidP="00B35C3D">
      <w:pPr>
        <w:numPr>
          <w:ilvl w:val="0"/>
          <w:numId w:val="13"/>
        </w:numPr>
        <w:shd w:val="clear" w:color="auto" w:fill="FFFFFF"/>
        <w:tabs>
          <w:tab w:val="left" w:pos="902"/>
        </w:tabs>
        <w:spacing w:before="5" w:line="276" w:lineRule="exact"/>
        <w:ind w:right="36" w:firstLine="545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B35C3D" w:rsidRDefault="00B35C3D" w:rsidP="00B35C3D">
      <w:pPr>
        <w:pStyle w:val="Heading1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b w:val="0"/>
          <w:bCs w:val="0"/>
        </w:rPr>
        <w:br w:type="page"/>
      </w:r>
      <w:bookmarkStart w:id="33" w:name="_Toc381961165"/>
      <w:bookmarkStart w:id="34" w:name="_Toc381692939"/>
      <w:r>
        <w:rPr>
          <w:color w:val="auto"/>
        </w:rPr>
        <w:lastRenderedPageBreak/>
        <w:t>6. Образцы форм документов для заполнения участниками конкурса</w:t>
      </w:r>
      <w:bookmarkEnd w:id="33"/>
      <w:bookmarkEnd w:id="34"/>
    </w:p>
    <w:p w:rsidR="00B35C3D" w:rsidRDefault="00B35C3D" w:rsidP="00B35C3D">
      <w:pPr>
        <w:shd w:val="clear" w:color="auto" w:fill="FFFFFF"/>
        <w:ind w:right="-14"/>
        <w:jc w:val="center"/>
        <w:rPr>
          <w:b/>
          <w:bCs/>
          <w:sz w:val="24"/>
          <w:szCs w:val="24"/>
        </w:rPr>
      </w:pPr>
    </w:p>
    <w:p w:rsidR="00B35C3D" w:rsidRDefault="00B35C3D" w:rsidP="00B35C3D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ЗАЯВКА</w:t>
      </w:r>
      <w:r>
        <w:rPr>
          <w:b/>
          <w:bCs/>
          <w:sz w:val="28"/>
          <w:szCs w:val="28"/>
        </w:rPr>
        <w:br/>
        <w:t>на участие в конкурсе по отбору управляющей организации</w:t>
      </w:r>
      <w:r>
        <w:rPr>
          <w:b/>
          <w:bCs/>
          <w:sz w:val="28"/>
          <w:szCs w:val="28"/>
        </w:rPr>
        <w:br/>
        <w:t>для управления многоквартирным домом</w:t>
      </w:r>
    </w:p>
    <w:p w:rsidR="00B35C3D" w:rsidRDefault="00B35C3D" w:rsidP="00B35C3D">
      <w:pPr>
        <w:jc w:val="both"/>
      </w:pPr>
    </w:p>
    <w:p w:rsidR="00B35C3D" w:rsidRDefault="00B35C3D" w:rsidP="00B35C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Заявление об участии в конкурсе</w:t>
      </w:r>
    </w:p>
    <w:p w:rsidR="00B35C3D" w:rsidRDefault="00B35C3D" w:rsidP="00B35C3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0"/>
        <w:gridCol w:w="131"/>
      </w:tblGrid>
      <w:tr w:rsidR="00B35C3D" w:rsidTr="00B35C3D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  <w:tc>
          <w:tcPr>
            <w:tcW w:w="140" w:type="dxa"/>
            <w:vAlign w:val="bottom"/>
            <w:hideMark/>
          </w:tcPr>
          <w:p w:rsidR="00B35C3D" w:rsidRDefault="00B35C3D">
            <w:pPr>
              <w:jc w:val="right"/>
            </w:pPr>
            <w:r>
              <w:t>,</w:t>
            </w:r>
          </w:p>
        </w:tc>
      </w:tr>
      <w:tr w:rsidR="00B35C3D" w:rsidTr="00B35C3D"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(организационно-правовая форма, наименование/фирменное наименование организации или ф. и. о. физического лица, данные документа, удостоверяющего личность)</w:t>
            </w:r>
          </w:p>
        </w:tc>
        <w:tc>
          <w:tcPr>
            <w:tcW w:w="140" w:type="dxa"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</w:p>
        </w:tc>
      </w:tr>
      <w:tr w:rsidR="00B35C3D" w:rsidTr="00B35C3D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  <w:tc>
          <w:tcPr>
            <w:tcW w:w="140" w:type="dxa"/>
            <w:vAlign w:val="bottom"/>
            <w:hideMark/>
          </w:tcPr>
          <w:p w:rsidR="00B35C3D" w:rsidRDefault="00B35C3D">
            <w:pPr>
              <w:jc w:val="right"/>
            </w:pPr>
            <w:r>
              <w:t>,</w:t>
            </w:r>
          </w:p>
        </w:tc>
      </w:tr>
      <w:tr w:rsidR="00B35C3D" w:rsidTr="00B35C3D"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нахождения, почтовый адрес организации или место жительства индивидуального предпринимателя)</w:t>
            </w:r>
          </w:p>
        </w:tc>
        <w:tc>
          <w:tcPr>
            <w:tcW w:w="140" w:type="dxa"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</w:p>
        </w:tc>
      </w:tr>
      <w:tr w:rsidR="00B35C3D" w:rsidTr="00B35C3D"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</w:tr>
      <w:tr w:rsidR="00B35C3D" w:rsidTr="00B35C3D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телефона)</w:t>
            </w:r>
          </w:p>
        </w:tc>
      </w:tr>
    </w:tbl>
    <w:p w:rsidR="00B35C3D" w:rsidRDefault="00B35C3D" w:rsidP="00B35C3D">
      <w:pPr>
        <w:ind w:firstLine="340"/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много-</w:t>
      </w:r>
      <w:r>
        <w:rPr>
          <w:color w:val="FF0000"/>
        </w:rP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1548"/>
        <w:gridCol w:w="143"/>
      </w:tblGrid>
      <w:tr w:rsidR="00B35C3D" w:rsidTr="00B35C3D">
        <w:tc>
          <w:tcPr>
            <w:tcW w:w="8315" w:type="dxa"/>
            <w:vAlign w:val="bottom"/>
            <w:hideMark/>
          </w:tcPr>
          <w:p w:rsidR="00B35C3D" w:rsidRDefault="00B35C3D">
            <w:pPr>
              <w:jc w:val="both"/>
            </w:pPr>
            <w:r>
              <w:t>квартирным домом (многоквартирными домами), расположенным(и) по адресу: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both"/>
            </w:pPr>
          </w:p>
        </w:tc>
      </w:tr>
      <w:tr w:rsidR="00B35C3D" w:rsidTr="00B35C3D">
        <w:tc>
          <w:tcPr>
            <w:tcW w:w="10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  <w:tc>
          <w:tcPr>
            <w:tcW w:w="154" w:type="dxa"/>
            <w:vAlign w:val="bottom"/>
            <w:hideMark/>
          </w:tcPr>
          <w:p w:rsidR="00B35C3D" w:rsidRDefault="00B35C3D">
            <w:pPr>
              <w:jc w:val="right"/>
            </w:pPr>
            <w:r>
              <w:t>.</w:t>
            </w:r>
          </w:p>
        </w:tc>
      </w:tr>
      <w:tr w:rsidR="00B35C3D" w:rsidTr="00B35C3D">
        <w:tc>
          <w:tcPr>
            <w:tcW w:w="10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многоквартирного дома)</w:t>
            </w:r>
          </w:p>
        </w:tc>
        <w:tc>
          <w:tcPr>
            <w:tcW w:w="154" w:type="dxa"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5C3D" w:rsidRDefault="00B35C3D" w:rsidP="00B35C3D">
      <w:pPr>
        <w:ind w:firstLine="340"/>
        <w:jc w:val="both"/>
        <w:rPr>
          <w:sz w:val="2"/>
          <w:szCs w:val="2"/>
        </w:rPr>
      </w:pPr>
      <w:r>
        <w:t>Средства, внесенные в качестве обеспечения заявки на участие в конкурсе, просим возвратить</w:t>
      </w:r>
      <w: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8395"/>
        <w:gridCol w:w="145"/>
      </w:tblGrid>
      <w:tr w:rsidR="00B35C3D" w:rsidTr="00B35C3D">
        <w:tc>
          <w:tcPr>
            <w:tcW w:w="840" w:type="dxa"/>
            <w:vAlign w:val="bottom"/>
            <w:hideMark/>
          </w:tcPr>
          <w:p w:rsidR="00B35C3D" w:rsidRDefault="00B35C3D">
            <w:pPr>
              <w:jc w:val="both"/>
            </w:pPr>
            <w:r>
              <w:t>на счет:</w:t>
            </w:r>
          </w:p>
        </w:tc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</w:tr>
      <w:tr w:rsidR="00B35C3D" w:rsidTr="00B35C3D">
        <w:tc>
          <w:tcPr>
            <w:tcW w:w="840" w:type="dxa"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(реквизиты банковского счета)</w:t>
            </w:r>
          </w:p>
        </w:tc>
      </w:tr>
      <w:tr w:rsidR="00B35C3D" w:rsidTr="00B35C3D">
        <w:tc>
          <w:tcPr>
            <w:tcW w:w="10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  <w:tc>
          <w:tcPr>
            <w:tcW w:w="154" w:type="dxa"/>
            <w:vAlign w:val="bottom"/>
            <w:hideMark/>
          </w:tcPr>
          <w:p w:rsidR="00B35C3D" w:rsidRDefault="00B35C3D">
            <w:pPr>
              <w:jc w:val="right"/>
            </w:pPr>
            <w:r>
              <w:t>.</w:t>
            </w:r>
          </w:p>
        </w:tc>
      </w:tr>
    </w:tbl>
    <w:p w:rsidR="00B35C3D" w:rsidRDefault="00B35C3D" w:rsidP="00B35C3D"/>
    <w:p w:rsidR="00B35C3D" w:rsidRDefault="00B35C3D" w:rsidP="00B35C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Предложения претендента</w:t>
      </w:r>
      <w:r>
        <w:rPr>
          <w:b/>
          <w:bCs/>
          <w:sz w:val="28"/>
          <w:szCs w:val="28"/>
        </w:rPr>
        <w:br/>
        <w:t>по условиям договора управления многоквартирным домом</w:t>
      </w:r>
    </w:p>
    <w:p w:rsidR="00B35C3D" w:rsidRDefault="00B35C3D" w:rsidP="00B35C3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B35C3D" w:rsidTr="00B35C3D"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</w:tr>
      <w:tr w:rsidR="00B35C3D" w:rsidTr="00B35C3D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(описание предлагаемого претендентом в качестве условия договора</w:t>
            </w:r>
          </w:p>
        </w:tc>
      </w:tr>
      <w:tr w:rsidR="00B35C3D" w:rsidTr="00B35C3D"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</w:tr>
      <w:tr w:rsidR="00B35C3D" w:rsidTr="00B35C3D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управления многоквартирным домом способа внесения</w:t>
            </w:r>
          </w:p>
        </w:tc>
      </w:tr>
      <w:tr w:rsidR="00B35C3D" w:rsidTr="00B35C3D"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</w:tr>
      <w:tr w:rsidR="00B35C3D" w:rsidTr="00B35C3D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собственниками помещений в многоквартирном доме и нанимателями </w:t>
            </w:r>
            <w:proofErr w:type="gramStart"/>
            <w:r>
              <w:rPr>
                <w:sz w:val="14"/>
                <w:szCs w:val="14"/>
              </w:rPr>
              <w:t>жилых  помещений</w:t>
            </w:r>
            <w:proofErr w:type="gramEnd"/>
            <w:r>
              <w:rPr>
                <w:sz w:val="14"/>
                <w:szCs w:val="14"/>
              </w:rPr>
              <w:t xml:space="preserve">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услуги)</w:t>
            </w:r>
          </w:p>
        </w:tc>
      </w:tr>
    </w:tbl>
    <w:p w:rsidR="00B35C3D" w:rsidRDefault="00B35C3D" w:rsidP="00B35C3D">
      <w:pPr>
        <w:jc w:val="both"/>
      </w:pPr>
    </w:p>
    <w:p w:rsidR="00B35C3D" w:rsidRDefault="00B35C3D" w:rsidP="00B35C3D">
      <w:pPr>
        <w:ind w:firstLine="340"/>
        <w:jc w:val="both"/>
        <w:rPr>
          <w:sz w:val="2"/>
          <w:szCs w:val="2"/>
        </w:rPr>
      </w:pPr>
      <w: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</w:t>
      </w:r>
      <w: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1"/>
        <w:gridCol w:w="3800"/>
      </w:tblGrid>
      <w:tr w:rsidR="00B35C3D" w:rsidTr="00B35C3D">
        <w:tc>
          <w:tcPr>
            <w:tcW w:w="5991" w:type="dxa"/>
            <w:vAlign w:val="bottom"/>
            <w:hideMark/>
          </w:tcPr>
          <w:p w:rsidR="00B35C3D" w:rsidRDefault="00B35C3D">
            <w:pPr>
              <w:jc w:val="both"/>
            </w:pPr>
            <w:r>
              <w:t>за коммунальные услуги предлагаю осуществлять на счет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</w:tr>
      <w:tr w:rsidR="00B35C3D" w:rsidTr="00B35C3D"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</w:tr>
      <w:tr w:rsidR="00B35C3D" w:rsidTr="00B35C3D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(реквизиты банковского счета претендента)</w:t>
            </w:r>
          </w:p>
        </w:tc>
      </w:tr>
    </w:tbl>
    <w:p w:rsidR="00B35C3D" w:rsidRDefault="00B35C3D" w:rsidP="00B35C3D">
      <w:pPr>
        <w:jc w:val="both"/>
      </w:pPr>
    </w:p>
    <w:p w:rsidR="00B35C3D" w:rsidRDefault="00B35C3D" w:rsidP="00B35C3D">
      <w:pPr>
        <w:ind w:firstLine="340"/>
        <w:jc w:val="both"/>
      </w:pPr>
      <w:r>
        <w:t>К заявке прилагаются следующие документы:</w:t>
      </w:r>
    </w:p>
    <w:p w:rsidR="00B35C3D" w:rsidRDefault="00B35C3D" w:rsidP="00B35C3D">
      <w:pPr>
        <w:ind w:firstLine="340"/>
        <w:jc w:val="both"/>
      </w:pPr>
      <w: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8"/>
        <w:gridCol w:w="133"/>
      </w:tblGrid>
      <w:tr w:rsidR="00B35C3D" w:rsidTr="00B35C3D"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</w:tr>
      <w:tr w:rsidR="00B35C3D" w:rsidTr="00B35C3D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 реквизиты документов, количество листов)</w:t>
            </w:r>
          </w:p>
        </w:tc>
      </w:tr>
      <w:tr w:rsidR="00B35C3D" w:rsidTr="00B35C3D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  <w:tc>
          <w:tcPr>
            <w:tcW w:w="140" w:type="dxa"/>
            <w:vAlign w:val="bottom"/>
            <w:hideMark/>
          </w:tcPr>
          <w:p w:rsidR="00B35C3D" w:rsidRDefault="00B35C3D">
            <w:pPr>
              <w:jc w:val="right"/>
            </w:pPr>
            <w:r>
              <w:t>;</w:t>
            </w:r>
          </w:p>
        </w:tc>
      </w:tr>
    </w:tbl>
    <w:p w:rsidR="00B35C3D" w:rsidRDefault="00B35C3D" w:rsidP="00B35C3D">
      <w:pPr>
        <w:ind w:firstLine="340"/>
        <w:jc w:val="both"/>
      </w:pPr>
      <w: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8"/>
        <w:gridCol w:w="133"/>
      </w:tblGrid>
      <w:tr w:rsidR="00B35C3D" w:rsidTr="00B35C3D"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</w:tr>
      <w:tr w:rsidR="00B35C3D" w:rsidTr="00B35C3D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 реквизиты документов, количество листов)</w:t>
            </w:r>
          </w:p>
        </w:tc>
      </w:tr>
      <w:tr w:rsidR="00B35C3D" w:rsidTr="00B35C3D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  <w:tc>
          <w:tcPr>
            <w:tcW w:w="140" w:type="dxa"/>
            <w:vAlign w:val="bottom"/>
            <w:hideMark/>
          </w:tcPr>
          <w:p w:rsidR="00B35C3D" w:rsidRDefault="00B35C3D">
            <w:pPr>
              <w:jc w:val="right"/>
            </w:pPr>
            <w:r>
              <w:t>;</w:t>
            </w:r>
          </w:p>
        </w:tc>
      </w:tr>
    </w:tbl>
    <w:p w:rsidR="00B35C3D" w:rsidRDefault="00B35C3D" w:rsidP="00B35C3D">
      <w:pPr>
        <w:ind w:firstLine="340"/>
        <w:jc w:val="both"/>
      </w:pPr>
      <w:r>
        <w:t>3) документы, подтверждающие внесение денежных средств в качестве обеспечения заявки на участие в конкурсе: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8"/>
        <w:gridCol w:w="133"/>
      </w:tblGrid>
      <w:tr w:rsidR="00B35C3D" w:rsidTr="00B35C3D"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</w:tr>
      <w:tr w:rsidR="00B35C3D" w:rsidTr="00B35C3D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 реквизиты документов, количество листов)</w:t>
            </w:r>
          </w:p>
        </w:tc>
      </w:tr>
      <w:tr w:rsidR="00B35C3D" w:rsidTr="00B35C3D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  <w:tc>
          <w:tcPr>
            <w:tcW w:w="140" w:type="dxa"/>
            <w:vAlign w:val="bottom"/>
            <w:hideMark/>
          </w:tcPr>
          <w:p w:rsidR="00B35C3D" w:rsidRDefault="00B35C3D">
            <w:pPr>
              <w:jc w:val="right"/>
            </w:pPr>
            <w:r>
              <w:t>;</w:t>
            </w:r>
          </w:p>
        </w:tc>
      </w:tr>
    </w:tbl>
    <w:p w:rsidR="00B35C3D" w:rsidRDefault="00B35C3D" w:rsidP="00B35C3D">
      <w:pPr>
        <w:ind w:firstLine="340"/>
        <w:jc w:val="both"/>
      </w:pPr>
      <w:r>
        <w:t xml:space="preserve">4)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</w:t>
      </w:r>
      <w:r>
        <w:lastRenderedPageBreak/>
        <w:t>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8"/>
        <w:gridCol w:w="133"/>
      </w:tblGrid>
      <w:tr w:rsidR="00B35C3D" w:rsidTr="00B35C3D"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</w:tr>
      <w:tr w:rsidR="00B35C3D" w:rsidTr="00B35C3D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 реквизиты документов, количество листов)</w:t>
            </w:r>
          </w:p>
        </w:tc>
      </w:tr>
      <w:tr w:rsidR="00B35C3D" w:rsidTr="00B35C3D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  <w:tc>
          <w:tcPr>
            <w:tcW w:w="140" w:type="dxa"/>
            <w:vAlign w:val="bottom"/>
            <w:hideMark/>
          </w:tcPr>
          <w:p w:rsidR="00B35C3D" w:rsidRDefault="00B35C3D">
            <w:pPr>
              <w:jc w:val="right"/>
            </w:pPr>
            <w:r>
              <w:t>;</w:t>
            </w:r>
          </w:p>
        </w:tc>
      </w:tr>
    </w:tbl>
    <w:p w:rsidR="00B35C3D" w:rsidRDefault="00B35C3D" w:rsidP="00B35C3D">
      <w:pPr>
        <w:ind w:firstLine="340"/>
        <w:jc w:val="both"/>
      </w:pPr>
      <w:r>
        <w:t>5) утвержденный бухгалтерский баланс за последний год: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8"/>
        <w:gridCol w:w="133"/>
      </w:tblGrid>
      <w:tr w:rsidR="00B35C3D" w:rsidTr="00B35C3D"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</w:tr>
      <w:tr w:rsidR="00B35C3D" w:rsidTr="00B35C3D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 реквизиты документов, количество листов)</w:t>
            </w:r>
          </w:p>
        </w:tc>
      </w:tr>
      <w:tr w:rsidR="00B35C3D" w:rsidTr="00B35C3D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  <w:tc>
          <w:tcPr>
            <w:tcW w:w="140" w:type="dxa"/>
            <w:vAlign w:val="bottom"/>
            <w:hideMark/>
          </w:tcPr>
          <w:p w:rsidR="00B35C3D" w:rsidRDefault="00B35C3D">
            <w:pPr>
              <w:jc w:val="right"/>
            </w:pPr>
            <w:r>
              <w:t>.</w:t>
            </w:r>
          </w:p>
        </w:tc>
      </w:tr>
      <w:tr w:rsidR="00B35C3D" w:rsidTr="00B35C3D"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</w:tr>
      <w:tr w:rsidR="00B35C3D" w:rsidTr="00B35C3D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(должность, ф. и. о. руководителя организации или ф. и. о. индивидуального предпринимателя)</w:t>
            </w:r>
          </w:p>
        </w:tc>
      </w:tr>
    </w:tbl>
    <w:p w:rsidR="00B35C3D" w:rsidRDefault="00B35C3D" w:rsidP="00B35C3D">
      <w:pPr>
        <w:jc w:val="both"/>
      </w:pPr>
    </w:p>
    <w:p w:rsidR="00B35C3D" w:rsidRDefault="00B35C3D" w:rsidP="00B35C3D">
      <w:pPr>
        <w:jc w:val="both"/>
      </w:pPr>
    </w:p>
    <w:p w:rsidR="00B35C3D" w:rsidRDefault="00B35C3D" w:rsidP="00B35C3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4704"/>
      </w:tblGrid>
      <w:tr w:rsidR="00B35C3D" w:rsidTr="00B35C3D"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  <w:tc>
          <w:tcPr>
            <w:tcW w:w="504" w:type="dxa"/>
            <w:vAlign w:val="bottom"/>
          </w:tcPr>
          <w:p w:rsidR="00B35C3D" w:rsidRDefault="00B35C3D">
            <w:pPr>
              <w:jc w:val="center"/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C3D" w:rsidRDefault="00B35C3D">
            <w:pPr>
              <w:jc w:val="center"/>
            </w:pPr>
          </w:p>
        </w:tc>
      </w:tr>
      <w:tr w:rsidR="00B35C3D" w:rsidTr="00B35C3D"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C3D" w:rsidRDefault="00B35C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B35C3D" w:rsidRDefault="00B35C3D" w:rsidP="00B35C3D">
      <w:pPr>
        <w:jc w:val="both"/>
      </w:pPr>
    </w:p>
    <w:p w:rsidR="00B35C3D" w:rsidRDefault="00B35C3D" w:rsidP="00B35C3D">
      <w:pPr>
        <w:jc w:val="both"/>
      </w:pPr>
      <w:r>
        <w:t>«____» ______________ 20__ г.</w:t>
      </w:r>
    </w:p>
    <w:p w:rsidR="00B35C3D" w:rsidRDefault="00B35C3D" w:rsidP="00B35C3D">
      <w:pPr>
        <w:jc w:val="both"/>
      </w:pPr>
    </w:p>
    <w:p w:rsidR="00B35C3D" w:rsidRDefault="00B35C3D" w:rsidP="00B35C3D">
      <w:pPr>
        <w:jc w:val="both"/>
      </w:pPr>
      <w:r>
        <w:t>М. П.</w:t>
      </w:r>
    </w:p>
    <w:p w:rsidR="00B35C3D" w:rsidRDefault="00B35C3D" w:rsidP="00B35C3D">
      <w:pPr>
        <w:pStyle w:val="Heading1"/>
        <w:spacing w:before="0"/>
        <w:jc w:val="center"/>
        <w:rPr>
          <w:color w:val="auto"/>
        </w:rPr>
      </w:pPr>
      <w:r>
        <w:rPr>
          <w:b w:val="0"/>
          <w:bCs w:val="0"/>
        </w:rPr>
        <w:br w:type="page"/>
      </w:r>
      <w:bookmarkStart w:id="35" w:name="_Toc381961166"/>
      <w:bookmarkStart w:id="36" w:name="_Toc381692940"/>
      <w:r>
        <w:rPr>
          <w:color w:val="auto"/>
        </w:rPr>
        <w:lastRenderedPageBreak/>
        <w:t>ЧАСТЬ II Информационная карта конкурса</w:t>
      </w:r>
      <w:bookmarkEnd w:id="35"/>
      <w:bookmarkEnd w:id="36"/>
    </w:p>
    <w:p w:rsidR="00B35C3D" w:rsidRDefault="00B35C3D" w:rsidP="00B35C3D">
      <w:pPr>
        <w:shd w:val="clear" w:color="auto" w:fill="FFFFFF"/>
        <w:spacing w:before="276" w:line="276" w:lineRule="exact"/>
        <w:ind w:left="367" w:right="24" w:firstLine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Следующая информация и данные для открытого конкурса по отбору управляющей организации для управления многоквартирными домами на территории сельского поселения Алябьевский, собственниками помещений в которых не выбран способ управления или принятые такими собственниками решения о выборе способа управления не были реализованы, дополняет положения Части </w:t>
      </w:r>
      <w:r>
        <w:rPr>
          <w:sz w:val="24"/>
          <w:szCs w:val="24"/>
          <w:lang w:val="en-US"/>
        </w:rPr>
        <w:t>I</w:t>
      </w:r>
      <w:r w:rsidRPr="00B35C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конкурсной документации. При возникновении противоречий между положениями, закрепленными в Части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конкурсной документации и настоящей Информационной картой, применяются положения Информационной карты.</w:t>
      </w:r>
    </w:p>
    <w:p w:rsidR="00B35C3D" w:rsidRDefault="00B35C3D" w:rsidP="00B35C3D">
      <w:pPr>
        <w:shd w:val="clear" w:color="auto" w:fill="FFFFFF"/>
        <w:spacing w:before="276" w:line="276" w:lineRule="exact"/>
        <w:ind w:left="367" w:right="24" w:firstLine="538"/>
        <w:jc w:val="both"/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417"/>
        <w:gridCol w:w="5813"/>
      </w:tblGrid>
      <w:tr w:rsidR="00B35C3D" w:rsidTr="00B35C3D">
        <w:trPr>
          <w:trHeight w:hRule="exact" w:val="58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left="31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spacing w:line="276" w:lineRule="exact"/>
            </w:pPr>
            <w:r>
              <w:rPr>
                <w:sz w:val="24"/>
                <w:szCs w:val="24"/>
              </w:rPr>
              <w:t>Характеристика            объекта конкурса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Приложение 1 к конкурсной документации</w:t>
            </w:r>
          </w:p>
        </w:tc>
      </w:tr>
      <w:tr w:rsidR="00B35C3D" w:rsidTr="00B35C3D">
        <w:trPr>
          <w:trHeight w:hRule="exact" w:val="22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spacing w:line="276" w:lineRule="exact"/>
              <w:ind w:firstLine="7"/>
            </w:pPr>
            <w:proofErr w:type="gramStart"/>
            <w:r>
              <w:rPr>
                <w:sz w:val="24"/>
                <w:szCs w:val="24"/>
              </w:rPr>
              <w:t>Реквизиты  банковского</w:t>
            </w:r>
            <w:proofErr w:type="gramEnd"/>
            <w:r>
              <w:rPr>
                <w:sz w:val="24"/>
                <w:szCs w:val="24"/>
              </w:rPr>
              <w:t xml:space="preserve">  счета </w:t>
            </w:r>
            <w:r>
              <w:rPr>
                <w:spacing w:val="-1"/>
                <w:sz w:val="24"/>
                <w:szCs w:val="24"/>
              </w:rPr>
              <w:t xml:space="preserve">для   перечисления   средств   в качестве   обеспечения   заявки </w:t>
            </w:r>
            <w:r>
              <w:rPr>
                <w:sz w:val="24"/>
                <w:szCs w:val="24"/>
              </w:rPr>
              <w:t>на   участие   в   конкурсе,      и средств           в качестве обеспечения            исполнения обязательств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3D" w:rsidRDefault="00B35C3D">
            <w:pPr>
              <w:shd w:val="clear" w:color="auto" w:fill="FFFFFF"/>
              <w:spacing w:line="276" w:lineRule="exact"/>
              <w:ind w:right="12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Получатель: </w:t>
            </w:r>
            <w:r>
              <w:rPr>
                <w:iCs/>
                <w:sz w:val="24"/>
                <w:szCs w:val="24"/>
              </w:rPr>
              <w:t xml:space="preserve">Администрация сельского поселения Алябьевский ИНН 8622012084 </w:t>
            </w:r>
            <w:r>
              <w:rPr>
                <w:sz w:val="24"/>
                <w:szCs w:val="24"/>
              </w:rPr>
              <w:t>КПП 861501001</w:t>
            </w:r>
          </w:p>
          <w:p w:rsidR="00B35C3D" w:rsidRDefault="00B35C3D">
            <w:pPr>
              <w:pStyle w:val="BlockText"/>
              <w:tabs>
                <w:tab w:val="left" w:pos="0"/>
              </w:tabs>
              <w:spacing w:after="0"/>
              <w:ind w:left="0" w:right="48"/>
              <w:rPr>
                <w:szCs w:val="24"/>
              </w:rPr>
            </w:pPr>
            <w:r>
              <w:rPr>
                <w:szCs w:val="24"/>
              </w:rPr>
              <w:t>УФК по ХМАО-Югре (АСП Алябьевский л/</w:t>
            </w:r>
            <w:proofErr w:type="spellStart"/>
            <w:r>
              <w:rPr>
                <w:szCs w:val="24"/>
              </w:rPr>
              <w:t>сч</w:t>
            </w:r>
            <w:proofErr w:type="spellEnd"/>
            <w:r>
              <w:rPr>
                <w:szCs w:val="24"/>
              </w:rPr>
              <w:t xml:space="preserve"> 05873030000) </w:t>
            </w:r>
          </w:p>
          <w:p w:rsidR="00B35C3D" w:rsidRDefault="00B35C3D">
            <w:pPr>
              <w:pStyle w:val="BlockText"/>
              <w:tabs>
                <w:tab w:val="left" w:pos="0"/>
              </w:tabs>
              <w:spacing w:after="0"/>
              <w:ind w:left="0" w:right="48"/>
              <w:rPr>
                <w:szCs w:val="24"/>
              </w:rPr>
            </w:pPr>
            <w:r>
              <w:rPr>
                <w:szCs w:val="24"/>
              </w:rPr>
              <w:t xml:space="preserve">Банк получателя: РКЦ Ханты-Мансийск г. Ханты-Мансийск </w:t>
            </w:r>
          </w:p>
          <w:p w:rsidR="00B35C3D" w:rsidRDefault="00B35C3D">
            <w:pPr>
              <w:pStyle w:val="BlockText"/>
              <w:tabs>
                <w:tab w:val="left" w:pos="0"/>
              </w:tabs>
              <w:spacing w:after="0"/>
              <w:ind w:left="0" w:right="48"/>
              <w:rPr>
                <w:szCs w:val="24"/>
              </w:rPr>
            </w:pPr>
            <w:r>
              <w:rPr>
                <w:szCs w:val="24"/>
              </w:rPr>
              <w:t>р/</w:t>
            </w:r>
            <w:proofErr w:type="spellStart"/>
            <w:r>
              <w:rPr>
                <w:szCs w:val="24"/>
              </w:rPr>
              <w:t>сч</w:t>
            </w:r>
            <w:proofErr w:type="spellEnd"/>
            <w:r>
              <w:rPr>
                <w:szCs w:val="24"/>
              </w:rPr>
              <w:t xml:space="preserve"> 40302810265773500052</w:t>
            </w:r>
          </w:p>
          <w:p w:rsidR="00B35C3D" w:rsidRDefault="00B35C3D">
            <w:pPr>
              <w:pStyle w:val="BlockText"/>
              <w:tabs>
                <w:tab w:val="left" w:pos="0"/>
              </w:tabs>
              <w:spacing w:after="0"/>
              <w:ind w:left="0" w:right="48"/>
              <w:rPr>
                <w:szCs w:val="24"/>
              </w:rPr>
            </w:pPr>
            <w:r>
              <w:rPr>
                <w:szCs w:val="24"/>
              </w:rPr>
              <w:t>БИК 047162000 ОКТМО 71824402</w:t>
            </w:r>
          </w:p>
          <w:p w:rsidR="00B35C3D" w:rsidRDefault="00B35C3D">
            <w:pPr>
              <w:pStyle w:val="BlockText"/>
              <w:tabs>
                <w:tab w:val="left" w:pos="0"/>
              </w:tabs>
              <w:spacing w:after="0"/>
              <w:ind w:left="0" w:right="48"/>
              <w:rPr>
                <w:iCs/>
                <w:szCs w:val="24"/>
              </w:rPr>
            </w:pPr>
          </w:p>
          <w:p w:rsidR="00B35C3D" w:rsidRDefault="00B35C3D">
            <w:pPr>
              <w:shd w:val="clear" w:color="auto" w:fill="FFFFFF"/>
              <w:spacing w:line="276" w:lineRule="exact"/>
              <w:ind w:left="2" w:right="12" w:hanging="26"/>
            </w:pPr>
          </w:p>
        </w:tc>
      </w:tr>
      <w:tr w:rsidR="00B35C3D" w:rsidTr="00B35C3D">
        <w:trPr>
          <w:trHeight w:hRule="exact" w:val="340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left="12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spacing w:line="276" w:lineRule="exact"/>
            </w:pPr>
            <w:r>
              <w:rPr>
                <w:sz w:val="24"/>
                <w:szCs w:val="24"/>
              </w:rPr>
              <w:t>Порядок проведения осмотров заинтересованными лицами и претендентами              объекта конкурса и график проведения таких осмотров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Осмотры    объекта   конкурса    проводятся    по    письменному  заявлению  заинтересованного  лица  и  (или)  претендента на участие в конкурсе, поданному в администрацию сельского поселения Алябьевский </w:t>
            </w:r>
          </w:p>
          <w:p w:rsidR="00B35C3D" w:rsidRDefault="00B35C3D">
            <w:pPr>
              <w:shd w:val="clear" w:color="auto" w:fill="FFFFFF"/>
              <w:spacing w:line="276" w:lineRule="exact"/>
            </w:pPr>
            <w:r>
              <w:rPr>
                <w:sz w:val="24"/>
                <w:szCs w:val="24"/>
              </w:rPr>
              <w:t xml:space="preserve">(адрес: 628248, Ханты-Мансийский автономный округ-Югра, Тюменской области п. Алябьевский, </w:t>
            </w:r>
            <w:proofErr w:type="spellStart"/>
            <w:r>
              <w:rPr>
                <w:sz w:val="24"/>
                <w:szCs w:val="24"/>
              </w:rPr>
              <w:t>ул.Токмянина</w:t>
            </w:r>
            <w:proofErr w:type="spellEnd"/>
            <w:r>
              <w:rPr>
                <w:sz w:val="24"/>
                <w:szCs w:val="24"/>
              </w:rPr>
              <w:t>, д. 10, факс: (34675) 4-33-31 по следующему графику:</w:t>
            </w:r>
          </w:p>
          <w:p w:rsidR="00B35C3D" w:rsidRDefault="00B35C3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25.09.20</w:t>
            </w:r>
            <w:r w:rsidR="00ED0923">
              <w:rPr>
                <w:sz w:val="24"/>
                <w:szCs w:val="24"/>
              </w:rPr>
              <w:t>20 г. 14</w:t>
            </w:r>
            <w:r>
              <w:rPr>
                <w:sz w:val="24"/>
                <w:szCs w:val="24"/>
              </w:rPr>
              <w:t xml:space="preserve"> ч. 00 мин.;</w:t>
            </w:r>
          </w:p>
          <w:p w:rsidR="00B35C3D" w:rsidRDefault="00B35C3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02.10.20</w:t>
            </w:r>
            <w:r w:rsidR="00ED09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 1</w:t>
            </w:r>
            <w:r w:rsidR="00ED09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ч. 00 мин.;</w:t>
            </w:r>
          </w:p>
          <w:p w:rsidR="00B35C3D" w:rsidRDefault="00B35C3D">
            <w:pPr>
              <w:shd w:val="clear" w:color="auto" w:fill="FFFFFF"/>
              <w:spacing w:line="276" w:lineRule="exact"/>
            </w:pPr>
            <w:r>
              <w:rPr>
                <w:sz w:val="24"/>
                <w:szCs w:val="24"/>
              </w:rPr>
              <w:t>3) 09.10.20</w:t>
            </w:r>
            <w:r w:rsidR="00ED09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 14 ч. 00 мин.;</w:t>
            </w:r>
          </w:p>
          <w:p w:rsidR="00B35C3D" w:rsidRDefault="00B35C3D" w:rsidP="00ED0923">
            <w:pPr>
              <w:shd w:val="clear" w:color="auto" w:fill="FFFFFF"/>
              <w:spacing w:line="276" w:lineRule="exact"/>
            </w:pPr>
            <w:r>
              <w:rPr>
                <w:sz w:val="24"/>
                <w:szCs w:val="24"/>
              </w:rPr>
              <w:t>4) 16.10.20</w:t>
            </w:r>
            <w:r w:rsidR="00ED09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 14 ч. 00 мин.</w:t>
            </w:r>
          </w:p>
        </w:tc>
      </w:tr>
      <w:tr w:rsidR="00B35C3D" w:rsidTr="00B35C3D">
        <w:trPr>
          <w:trHeight w:hRule="exact" w:val="167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spacing w:line="278" w:lineRule="exact"/>
              <w:ind w:firstLine="5"/>
            </w:pPr>
            <w:r>
              <w:rPr>
                <w:sz w:val="24"/>
                <w:szCs w:val="24"/>
              </w:rPr>
              <w:t>Перечень обязательных работ и   услуг   по   содержанию   и ремонту     объекта     конкурса выполняемых    (оказываемых) по      договору       управления многоквартирным домом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Приложение 2 к конкурсной документации</w:t>
            </w:r>
          </w:p>
        </w:tc>
      </w:tr>
      <w:tr w:rsidR="00B35C3D" w:rsidTr="00B35C3D">
        <w:trPr>
          <w:trHeight w:hRule="exact" w:val="16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spacing w:line="278" w:lineRule="exact"/>
              <w:ind w:firstLine="2"/>
            </w:pPr>
            <w:r>
              <w:rPr>
                <w:sz w:val="24"/>
                <w:szCs w:val="24"/>
              </w:rPr>
              <w:t>Перечень        дополнительных работ и услуг по содержанию и  ремонту  объекта  конкурса выполняемых    (оказываемых) по      договору      управления многоквартирным домом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Приложение 3 к конкурсной документации</w:t>
            </w:r>
          </w:p>
        </w:tc>
      </w:tr>
      <w:tr w:rsidR="00B35C3D" w:rsidTr="00B35C3D">
        <w:trPr>
          <w:trHeight w:hRule="exact" w:val="168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spacing w:line="278" w:lineRule="exact"/>
              <w:ind w:firstLine="2"/>
            </w:pPr>
            <w:r>
              <w:rPr>
                <w:sz w:val="24"/>
                <w:szCs w:val="24"/>
              </w:rPr>
              <w:t>Срок                            внесения собственниками помещений в многоквартирном доме платы за    содержание     и     ремонт жилого         помещения         и коммунальные услуги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spacing w:line="276" w:lineRule="exact"/>
              <w:ind w:right="14" w:firstLine="2"/>
            </w:pPr>
            <w:r>
              <w:rPr>
                <w:sz w:val="24"/>
                <w:szCs w:val="24"/>
              </w:rPr>
              <w:t>Собственник   вносит   плату   за   услуги   по   содержанию   и текущему ремонту в рамках Договора ежемесячно не позднее 15 числа месяца, следующего за истекшим месяцем, на расчетный счет или в кассу Управляющей организации.</w:t>
            </w:r>
          </w:p>
        </w:tc>
      </w:tr>
      <w:tr w:rsidR="00B35C3D" w:rsidTr="00B35C3D">
        <w:trPr>
          <w:trHeight w:val="1005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left="17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spacing w:line="278" w:lineRule="exact"/>
              <w:ind w:right="2" w:firstLine="2"/>
            </w:pPr>
            <w:r>
              <w:rPr>
                <w:sz w:val="24"/>
                <w:szCs w:val="24"/>
              </w:rPr>
              <w:t>Требования     к     участникам конкурса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C3D" w:rsidRDefault="00B35C3D">
            <w:pPr>
              <w:shd w:val="clear" w:color="auto" w:fill="FFFFFF"/>
              <w:tabs>
                <w:tab w:val="left" w:pos="374"/>
              </w:tabs>
              <w:spacing w:line="278" w:lineRule="exact"/>
              <w:ind w:right="19" w:firstLine="5"/>
            </w:pPr>
            <w:r>
              <w:rPr>
                <w:sz w:val="24"/>
                <w:szCs w:val="24"/>
              </w:rPr>
              <w:t>- соответствие   претендентов   установленным  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B35C3D" w:rsidRDefault="00B35C3D">
            <w:pPr>
              <w:shd w:val="clear" w:color="auto" w:fill="FFFFFF"/>
              <w:spacing w:line="274" w:lineRule="exact"/>
              <w:ind w:left="7"/>
            </w:pPr>
            <w:r>
              <w:rPr>
                <w:sz w:val="24"/>
                <w:szCs w:val="24"/>
              </w:rPr>
              <w:t>- в отношении претендента не проводится процедура банкротства либо в отношении претендента – юридического лица не проводится процедура ликвидации;</w:t>
            </w:r>
          </w:p>
          <w:p w:rsidR="00B35C3D" w:rsidRDefault="00B35C3D" w:rsidP="00B35C3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spacing w:before="2" w:line="274" w:lineRule="exact"/>
              <w:ind w:left="5" w:right="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B35C3D" w:rsidRDefault="00B35C3D" w:rsidP="00B35C3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  <w:tab w:val="left" w:pos="1418"/>
                <w:tab w:val="left" w:pos="3254"/>
                <w:tab w:val="left" w:pos="4882"/>
              </w:tabs>
              <w:spacing w:line="274" w:lineRule="exact"/>
              <w:ind w:left="5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</w:t>
            </w:r>
            <w:r>
              <w:rPr>
                <w:spacing w:val="-3"/>
                <w:sz w:val="24"/>
                <w:szCs w:val="24"/>
              </w:rPr>
              <w:t>период.</w:t>
            </w:r>
            <w:r>
              <w:rPr>
                <w:rFonts w:ascii="Arial" w:cs="Arial"/>
                <w:sz w:val="24"/>
                <w:szCs w:val="24"/>
              </w:rPr>
              <w:tab/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Претендент </w:t>
            </w:r>
            <w:r>
              <w:rPr>
                <w:sz w:val="24"/>
                <w:szCs w:val="24"/>
              </w:rPr>
              <w:t xml:space="preserve">считается </w:t>
            </w:r>
            <w:r>
              <w:rPr>
                <w:spacing w:val="-2"/>
                <w:sz w:val="24"/>
                <w:szCs w:val="24"/>
              </w:rPr>
              <w:t xml:space="preserve">соответствующим </w:t>
            </w:r>
            <w:r>
              <w:rPr>
                <w:sz w:val="24"/>
                <w:szCs w:val="24"/>
              </w:rPr>
              <w:t>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B35C3D" w:rsidRDefault="00B35C3D" w:rsidP="00B35C3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spacing w:line="274" w:lineRule="exact"/>
              <w:ind w:left="5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B35C3D" w:rsidRDefault="00B35C3D">
            <w:pPr>
              <w:shd w:val="clear" w:color="auto" w:fill="FFFFFF"/>
              <w:tabs>
                <w:tab w:val="left" w:pos="374"/>
              </w:tabs>
              <w:spacing w:line="278" w:lineRule="exact"/>
              <w:ind w:right="19" w:firstLine="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 (во избежание конфликтных ситуаций просим принять во внимание, что выписка из банка о поступлении денежных средств на расчетный счет </w:t>
            </w:r>
            <w:r>
              <w:rPr>
                <w:sz w:val="24"/>
                <w:szCs w:val="24"/>
                <w:u w:val="single"/>
              </w:rPr>
              <w:t>предоставляется с опозданием на 3 дня).</w:t>
            </w:r>
          </w:p>
          <w:p w:rsidR="00B35C3D" w:rsidRDefault="00B35C3D">
            <w:pPr>
              <w:shd w:val="clear" w:color="auto" w:fill="FFFFFF"/>
              <w:tabs>
                <w:tab w:val="left" w:pos="374"/>
              </w:tabs>
              <w:spacing w:line="278" w:lineRule="exact"/>
              <w:ind w:right="19" w:firstLine="5"/>
            </w:pPr>
          </w:p>
        </w:tc>
      </w:tr>
      <w:tr w:rsidR="00B35C3D" w:rsidTr="00B35C3D">
        <w:trPr>
          <w:trHeight w:val="45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3D" w:rsidRDefault="00B35C3D">
            <w:pPr>
              <w:spacing w:before="144"/>
              <w:ind w:right="43"/>
              <w:jc w:val="right"/>
            </w:pPr>
            <w: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3D" w:rsidRDefault="00B35C3D">
            <w:pPr>
              <w:spacing w:before="144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на участие в конкурсе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3D" w:rsidRDefault="00B35C3D">
            <w:pPr>
              <w:shd w:val="clear" w:color="auto" w:fill="FFFFFF"/>
              <w:spacing w:before="2"/>
              <w:ind w:left="10"/>
            </w:pPr>
            <w:r>
              <w:rPr>
                <w:sz w:val="24"/>
                <w:szCs w:val="24"/>
              </w:rPr>
              <w:t xml:space="preserve">п. 6 Части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конкурсной документации.</w:t>
            </w:r>
          </w:p>
          <w:p w:rsidR="00B35C3D" w:rsidRDefault="00B35C3D">
            <w:pPr>
              <w:spacing w:before="144"/>
              <w:ind w:right="43"/>
              <w:jc w:val="right"/>
            </w:pPr>
          </w:p>
        </w:tc>
      </w:tr>
      <w:tr w:rsidR="00B35C3D" w:rsidTr="00B35C3D">
        <w:trPr>
          <w:trHeight w:val="16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3D" w:rsidRDefault="00B35C3D">
            <w:pPr>
              <w:spacing w:before="144"/>
              <w:ind w:right="43"/>
              <w:jc w:val="right"/>
            </w:pPr>
            <w:r>
              <w:lastRenderedPageBreak/>
              <w:t>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3D" w:rsidRDefault="00B35C3D">
            <w:pPr>
              <w:shd w:val="clear" w:color="auto" w:fill="FFFFFF"/>
              <w:tabs>
                <w:tab w:val="left" w:pos="2762"/>
              </w:tabs>
              <w:spacing w:line="276" w:lineRule="exact"/>
              <w:ind w:right="46"/>
              <w:jc w:val="both"/>
            </w:pPr>
            <w:r>
              <w:rPr>
                <w:sz w:val="24"/>
                <w:szCs w:val="24"/>
              </w:rPr>
              <w:t>Срок, в течение которого победитель конкурса должен</w:t>
            </w:r>
            <w:r>
              <w:rPr>
                <w:sz w:val="24"/>
                <w:szCs w:val="24"/>
              </w:rPr>
              <w:br/>
            </w:r>
            <w:r>
              <w:rPr>
                <w:spacing w:val="-4"/>
                <w:sz w:val="24"/>
                <w:szCs w:val="24"/>
              </w:rPr>
              <w:t xml:space="preserve">подписать </w:t>
            </w:r>
            <w:r>
              <w:rPr>
                <w:sz w:val="24"/>
                <w:szCs w:val="24"/>
              </w:rPr>
              <w:t>договоры управления многоквартирным</w:t>
            </w:r>
            <w:r>
              <w:rPr>
                <w:sz w:val="24"/>
                <w:szCs w:val="24"/>
              </w:rPr>
              <w:br/>
              <w:t xml:space="preserve">домом и предоставить  </w:t>
            </w:r>
            <w:r>
              <w:rPr>
                <w:spacing w:val="-4"/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04" w:rsidRDefault="00C02304" w:rsidP="00C02304">
            <w:pPr>
              <w:shd w:val="clear" w:color="auto" w:fill="FFFFFF"/>
              <w:spacing w:before="293"/>
              <w:ind w:left="12"/>
            </w:pPr>
            <w:r w:rsidRPr="00257DF8">
              <w:rPr>
                <w:spacing w:val="-1"/>
                <w:sz w:val="24"/>
                <w:szCs w:val="24"/>
              </w:rPr>
              <w:t>С 30.10.2020 по 08.11.2020</w:t>
            </w:r>
          </w:p>
          <w:p w:rsidR="00C02304" w:rsidRDefault="00C02304">
            <w:pPr>
              <w:shd w:val="clear" w:color="auto" w:fill="FFFFFF"/>
              <w:spacing w:before="293"/>
              <w:ind w:left="12"/>
            </w:pPr>
          </w:p>
          <w:p w:rsidR="00B35C3D" w:rsidRDefault="00B35C3D">
            <w:pPr>
              <w:spacing w:before="144"/>
              <w:ind w:right="43"/>
              <w:jc w:val="right"/>
              <w:rPr>
                <w:sz w:val="24"/>
                <w:szCs w:val="24"/>
              </w:rPr>
            </w:pPr>
          </w:p>
        </w:tc>
      </w:tr>
      <w:tr w:rsidR="00B35C3D" w:rsidTr="00B35C3D">
        <w:trPr>
          <w:trHeight w:val="24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3D" w:rsidRDefault="00B35C3D">
            <w:pPr>
              <w:spacing w:before="144"/>
              <w:ind w:right="43"/>
              <w:jc w:val="right"/>
            </w:pPr>
            <w:r>
              <w:t>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3D" w:rsidRDefault="00B35C3D">
            <w:pPr>
              <w:framePr w:w="1183" w:h="830" w:hSpace="38" w:wrap="auto" w:vAnchor="text" w:hAnchor="text" w:x="531" w:y="236"/>
              <w:shd w:val="clear" w:color="auto" w:fill="FFFFFF"/>
              <w:spacing w:line="276" w:lineRule="exact"/>
            </w:pPr>
            <w:r>
              <w:rPr>
                <w:spacing w:val="-4"/>
                <w:sz w:val="24"/>
                <w:szCs w:val="24"/>
              </w:rPr>
              <w:t xml:space="preserve">Требования к порядку </w:t>
            </w:r>
            <w:r>
              <w:rPr>
                <w:spacing w:val="-2"/>
                <w:sz w:val="24"/>
                <w:szCs w:val="24"/>
              </w:rPr>
              <w:t xml:space="preserve">изменения </w:t>
            </w:r>
            <w:r>
              <w:rPr>
                <w:spacing w:val="-4"/>
                <w:sz w:val="24"/>
                <w:szCs w:val="24"/>
              </w:rPr>
              <w:t xml:space="preserve">сторон </w:t>
            </w:r>
            <w:r>
              <w:rPr>
                <w:spacing w:val="-2"/>
                <w:sz w:val="24"/>
                <w:szCs w:val="24"/>
              </w:rPr>
              <w:t>обязательств</w:t>
            </w:r>
          </w:p>
          <w:p w:rsidR="00B35C3D" w:rsidRDefault="00B35C3D">
            <w:pPr>
              <w:spacing w:before="144"/>
              <w:ind w:right="43"/>
              <w:jc w:val="right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3D" w:rsidRDefault="00B35C3D">
            <w:pPr>
              <w:shd w:val="clear" w:color="auto" w:fill="FFFFFF"/>
              <w:spacing w:before="2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Обязательства сторон по договору управления многоквартирным домом,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  договором   управления  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B35C3D" w:rsidTr="00B35C3D">
        <w:trPr>
          <w:trHeight w:hRule="exact" w:val="111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spacing w:line="276" w:lineRule="exact"/>
              <w:ind w:firstLine="12"/>
            </w:pPr>
            <w:r>
              <w:rPr>
                <w:sz w:val="24"/>
                <w:szCs w:val="24"/>
              </w:rPr>
              <w:t>Срок начала выполнения управляющей  организацией возникших по результатам  конкурса обязательств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3D" w:rsidRDefault="00B35C3D">
            <w:pPr>
              <w:shd w:val="clear" w:color="auto" w:fill="FFFFFF"/>
              <w:ind w:left="12"/>
              <w:rPr>
                <w:sz w:val="24"/>
                <w:szCs w:val="24"/>
              </w:rPr>
            </w:pPr>
          </w:p>
          <w:p w:rsidR="00B35C3D" w:rsidRDefault="00B35C3D" w:rsidP="00C02304">
            <w:pPr>
              <w:shd w:val="clear" w:color="auto" w:fill="FFFFFF"/>
              <w:ind w:left="12"/>
            </w:pPr>
            <w:r>
              <w:rPr>
                <w:sz w:val="24"/>
                <w:szCs w:val="24"/>
              </w:rPr>
              <w:t>0</w:t>
            </w:r>
            <w:r w:rsidR="00C0230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.11.20</w:t>
            </w:r>
            <w:r w:rsidR="00C02304">
              <w:rPr>
                <w:sz w:val="24"/>
                <w:szCs w:val="24"/>
              </w:rPr>
              <w:t>20</w:t>
            </w:r>
          </w:p>
        </w:tc>
      </w:tr>
      <w:tr w:rsidR="00B35C3D" w:rsidTr="00B35C3D">
        <w:trPr>
          <w:trHeight w:hRule="exact" w:val="555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left="36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Размер и срок представления обеспечения            исполнения обязательств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C3D" w:rsidRPr="00EA605A" w:rsidRDefault="0000259E">
            <w:pPr>
              <w:shd w:val="clear" w:color="auto" w:fill="FFFFFF"/>
              <w:spacing w:line="276" w:lineRule="exact"/>
              <w:ind w:right="7" w:firstLine="14"/>
              <w:rPr>
                <w:sz w:val="24"/>
                <w:szCs w:val="24"/>
              </w:rPr>
            </w:pPr>
            <w:r w:rsidRPr="00EA605A">
              <w:rPr>
                <w:sz w:val="24"/>
                <w:szCs w:val="24"/>
              </w:rPr>
              <w:t>25 136,57</w:t>
            </w:r>
            <w:r w:rsidR="00B35C3D" w:rsidRPr="00EA605A">
              <w:rPr>
                <w:sz w:val="24"/>
                <w:szCs w:val="24"/>
              </w:rPr>
              <w:t xml:space="preserve"> (Двадцать </w:t>
            </w:r>
            <w:r w:rsidRPr="00EA605A">
              <w:rPr>
                <w:sz w:val="24"/>
                <w:szCs w:val="24"/>
              </w:rPr>
              <w:t>пять</w:t>
            </w:r>
            <w:r w:rsidR="00B35C3D" w:rsidRPr="00EA605A">
              <w:rPr>
                <w:sz w:val="24"/>
                <w:szCs w:val="24"/>
              </w:rPr>
              <w:t xml:space="preserve"> тысяч </w:t>
            </w:r>
            <w:r w:rsidRPr="00EA605A">
              <w:rPr>
                <w:sz w:val="24"/>
                <w:szCs w:val="24"/>
              </w:rPr>
              <w:t>сто тридцать шесть</w:t>
            </w:r>
            <w:r w:rsidR="00B35C3D" w:rsidRPr="00EA605A">
              <w:rPr>
                <w:sz w:val="24"/>
                <w:szCs w:val="24"/>
              </w:rPr>
              <w:t xml:space="preserve">) рублей </w:t>
            </w:r>
            <w:r w:rsidRPr="00EA605A">
              <w:rPr>
                <w:sz w:val="24"/>
                <w:szCs w:val="24"/>
              </w:rPr>
              <w:t>57</w:t>
            </w:r>
            <w:r w:rsidR="00B35C3D" w:rsidRPr="00EA605A">
              <w:rPr>
                <w:sz w:val="24"/>
                <w:szCs w:val="24"/>
              </w:rPr>
              <w:t xml:space="preserve"> копеек </w:t>
            </w:r>
          </w:p>
          <w:p w:rsidR="00B35C3D" w:rsidRDefault="00B35C3D">
            <w:pPr>
              <w:shd w:val="clear" w:color="auto" w:fill="FFFFFF"/>
              <w:spacing w:line="276" w:lineRule="exact"/>
              <w:ind w:right="7" w:firstLine="14"/>
            </w:pPr>
            <w:r>
              <w:rPr>
                <w:sz w:val="24"/>
                <w:szCs w:val="24"/>
              </w:rPr>
              <w:t>Срок представления обеспечения исполнения обязательств: в   случае   неисполнения   либо   ненадлежащего   исполнения управляющей     организацией     обязательств     по     договорам управления   многоквартирным   домом,    а   также   в   случае причинения     управляющей     организацией     вреда     общему имуществу    сумма    обеспечения    исполнения    обязательств, находящаяся   на  счету   администрации   сельского   поселения Алябьевский,     предоставляется     в     пользу     собственников помещений в многоквартирном доме. Процедура реализации обеспечения    исполнения    обязательств    осуществляется в течении 20 дней с момента установления факта неисполнения либо ненадлежащего исполнения управляющей организацией обязательств по договорам    управления    многоквартирным домом, а также факта причинения управляющей организацией вреда общему имуществу.</w:t>
            </w:r>
          </w:p>
        </w:tc>
      </w:tr>
      <w:tr w:rsidR="00B35C3D" w:rsidTr="00B35C3D">
        <w:trPr>
          <w:trHeight w:hRule="exact" w:val="369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left="36"/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spacing w:line="278" w:lineRule="exact"/>
              <w:ind w:firstLine="5"/>
            </w:pPr>
            <w:r>
              <w:rPr>
                <w:sz w:val="24"/>
                <w:szCs w:val="24"/>
              </w:rPr>
              <w:t xml:space="preserve">Порядок оплаты собственниками помещений в многоквартирном доме работ и   услуг   по   содержанию   и ремонту общего имущества в </w:t>
            </w:r>
            <w:r>
              <w:rPr>
                <w:spacing w:val="-1"/>
                <w:sz w:val="24"/>
                <w:szCs w:val="24"/>
              </w:rPr>
              <w:t xml:space="preserve">случае     неисполнения либо </w:t>
            </w:r>
            <w:r>
              <w:rPr>
                <w:sz w:val="24"/>
                <w:szCs w:val="24"/>
              </w:rPr>
              <w:t>ненадлежащего  исполнения управляющей организацией обязательств  по договорам управления многоквартирным домом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spacing w:line="276" w:lineRule="exact"/>
              <w:ind w:right="12" w:firstLine="2"/>
            </w:pPr>
            <w:r>
              <w:rPr>
                <w:sz w:val="24"/>
                <w:szCs w:val="24"/>
              </w:rPr>
              <w:t>В случае неисполнения  либо ненадлежащего исполнения управляющей  организацией обязательств по договорам  управления  многоквартирным  домом управляющая организация  несет ответственность  перед Собственником в соответствии с Правилами изменения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(утв. Постановлением Правительства РФ от 13.08.2006 г. №491).</w:t>
            </w:r>
          </w:p>
        </w:tc>
      </w:tr>
      <w:tr w:rsidR="00B35C3D" w:rsidTr="00B35C3D">
        <w:trPr>
          <w:trHeight w:hRule="exact" w:val="482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left="31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spacing w:line="278" w:lineRule="exact"/>
              <w:ind w:firstLine="2"/>
            </w:pPr>
            <w:proofErr w:type="gramStart"/>
            <w:r>
              <w:rPr>
                <w:sz w:val="24"/>
                <w:szCs w:val="24"/>
              </w:rPr>
              <w:t>Формы  и</w:t>
            </w:r>
            <w:proofErr w:type="gramEnd"/>
            <w:r>
              <w:rPr>
                <w:sz w:val="24"/>
                <w:szCs w:val="24"/>
              </w:rPr>
              <w:t xml:space="preserve">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spacing w:line="276" w:lineRule="exact"/>
              <w:ind w:right="5" w:firstLine="7"/>
            </w:pPr>
            <w:r>
              <w:rPr>
                <w:sz w:val="24"/>
                <w:szCs w:val="24"/>
              </w:rPr>
              <w:t>Управляющая организация обязана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 Управляющая  организация  за  15  дней  до  окончания срока действия  договора    управления    многоквартирным  домом обязана   ознакомить  собственников помещений в многоквартирном   доме с ежегодным письменным отчетом управляющей  организации, который должен содержать смету доходов и  расходов управляющей организации, путем размещения ежегодного отчета  в помещении управляющей организации, а также на досках объявлений, находящихся во всех подъездах   многоквартирного дома или в пределах земельного участка, на котором расположен многоквартирный дом.</w:t>
            </w:r>
          </w:p>
        </w:tc>
      </w:tr>
      <w:tr w:rsidR="00B35C3D" w:rsidTr="00B35C3D">
        <w:trPr>
          <w:trHeight w:hRule="exact" w:val="84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left="36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spacing w:line="278" w:lineRule="exact"/>
              <w:ind w:right="7" w:firstLine="10"/>
            </w:pPr>
            <w:r>
              <w:rPr>
                <w:sz w:val="24"/>
                <w:szCs w:val="24"/>
              </w:rPr>
              <w:t>Срок     действия      договоров управления многоквартирным домом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B35C3D" w:rsidTr="00B35C3D">
        <w:trPr>
          <w:trHeight w:hRule="exact" w:val="724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C3D" w:rsidRDefault="00B35C3D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Условия     продления     срока действия                    договоров управления многоквартирным домом на 3 месяца</w:t>
            </w:r>
          </w:p>
          <w:p w:rsidR="00B35C3D" w:rsidRDefault="00B35C3D">
            <w:pPr>
              <w:shd w:val="clear" w:color="auto" w:fill="FFFFFF"/>
              <w:spacing w:line="278" w:lineRule="exact"/>
              <w:ind w:right="7" w:firstLine="10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spacing w:line="276" w:lineRule="exact"/>
              <w:ind w:right="2" w:hanging="2"/>
              <w:jc w:val="both"/>
            </w:pPr>
            <w:r>
              <w:rPr>
                <w:sz w:val="24"/>
                <w:szCs w:val="24"/>
              </w:rPr>
              <w:t>- большинство    собственников    помещений    на   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B35C3D" w:rsidRDefault="00B35C3D">
            <w:pPr>
              <w:shd w:val="clear" w:color="auto" w:fill="FFFFFF"/>
              <w:tabs>
                <w:tab w:val="left" w:pos="254"/>
              </w:tabs>
              <w:spacing w:line="276" w:lineRule="exact"/>
              <w:ind w:right="2" w:firstLine="5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товарищество собственников жилья либо жилищный</w:t>
            </w:r>
            <w:r>
              <w:rPr>
                <w:sz w:val="24"/>
                <w:szCs w:val="24"/>
              </w:rPr>
              <w:br/>
              <w:t>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B35C3D" w:rsidRDefault="00B35C3D">
            <w:pPr>
              <w:shd w:val="clear" w:color="auto" w:fill="FFFFFF"/>
              <w:tabs>
                <w:tab w:val="left" w:pos="254"/>
              </w:tabs>
              <w:spacing w:line="276" w:lineRule="exact"/>
              <w:ind w:right="2" w:firstLine="5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B35C3D" w:rsidRDefault="00B35C3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</w:t>
            </w:r>
          </w:p>
        </w:tc>
      </w:tr>
      <w:tr w:rsidR="00B35C3D" w:rsidTr="00B35C3D">
        <w:trPr>
          <w:trHeight w:hRule="exact" w:val="58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left="36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spacing w:line="278" w:lineRule="exact"/>
              <w:ind w:right="5"/>
            </w:pPr>
            <w:r>
              <w:rPr>
                <w:sz w:val="24"/>
                <w:szCs w:val="24"/>
              </w:rPr>
              <w:t>Проект  договора   управления многоквартирным домом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C3D" w:rsidRDefault="00B35C3D">
            <w:pPr>
              <w:shd w:val="clear" w:color="auto" w:fill="FFFFFF"/>
              <w:ind w:right="2210"/>
              <w:jc w:val="both"/>
            </w:pPr>
            <w:r>
              <w:rPr>
                <w:sz w:val="24"/>
                <w:szCs w:val="24"/>
              </w:rPr>
              <w:t>Приложение 4 к конкурсной документации</w:t>
            </w:r>
          </w:p>
        </w:tc>
      </w:tr>
    </w:tbl>
    <w:p w:rsidR="00B35C3D" w:rsidRDefault="00B35C3D" w:rsidP="00B35C3D">
      <w:pPr>
        <w:pStyle w:val="Heading1"/>
        <w:rPr>
          <w:color w:val="auto"/>
        </w:rPr>
      </w:pPr>
      <w:bookmarkStart w:id="37" w:name="_Toc381692941"/>
    </w:p>
    <w:p w:rsidR="00B35C3D" w:rsidRDefault="00B35C3D" w:rsidP="00B35C3D">
      <w:pPr>
        <w:pStyle w:val="Heading1"/>
        <w:spacing w:before="0"/>
        <w:jc w:val="center"/>
      </w:pPr>
      <w:r>
        <w:rPr>
          <w:b w:val="0"/>
          <w:bCs w:val="0"/>
        </w:rPr>
        <w:br w:type="page"/>
      </w:r>
      <w:bookmarkStart w:id="38" w:name="_Toc381961167"/>
      <w:r>
        <w:rPr>
          <w:color w:val="auto"/>
        </w:rPr>
        <w:lastRenderedPageBreak/>
        <w:t>ЧАСТЬ III Техническая часть</w:t>
      </w:r>
      <w:bookmarkEnd w:id="37"/>
      <w:bookmarkEnd w:id="38"/>
    </w:p>
    <w:p w:rsidR="00B35C3D" w:rsidRDefault="00B35C3D" w:rsidP="00B35C3D">
      <w:pPr>
        <w:shd w:val="clear" w:color="auto" w:fill="FFFFFF"/>
        <w:spacing w:before="274"/>
        <w:ind w:left="5503"/>
      </w:pPr>
      <w:r>
        <w:rPr>
          <w:sz w:val="24"/>
          <w:szCs w:val="24"/>
        </w:rPr>
        <w:t>Приложение 1</w:t>
      </w:r>
    </w:p>
    <w:p w:rsidR="00B35C3D" w:rsidRDefault="00B35C3D" w:rsidP="00B35C3D">
      <w:pPr>
        <w:shd w:val="clear" w:color="auto" w:fill="FFFFFF"/>
        <w:ind w:left="5503"/>
      </w:pPr>
      <w:r>
        <w:rPr>
          <w:sz w:val="24"/>
          <w:szCs w:val="24"/>
        </w:rPr>
        <w:t>к конкурсной документации</w:t>
      </w:r>
    </w:p>
    <w:p w:rsidR="00B35C3D" w:rsidRDefault="00B35C3D" w:rsidP="00B35C3D">
      <w:pPr>
        <w:shd w:val="clear" w:color="auto" w:fill="FFFFFF"/>
        <w:jc w:val="center"/>
        <w:rPr>
          <w:sz w:val="24"/>
          <w:szCs w:val="24"/>
        </w:rPr>
      </w:pPr>
    </w:p>
    <w:p w:rsidR="00B35C3D" w:rsidRDefault="00B35C3D" w:rsidP="00B35C3D">
      <w:pPr>
        <w:shd w:val="clear" w:color="auto" w:fill="FFFFFF"/>
        <w:jc w:val="center"/>
      </w:pPr>
      <w:r>
        <w:rPr>
          <w:sz w:val="24"/>
          <w:szCs w:val="24"/>
        </w:rPr>
        <w:t>Характеристика объекта конкурса</w:t>
      </w:r>
    </w:p>
    <w:p w:rsidR="00B35C3D" w:rsidRDefault="00B35C3D" w:rsidP="00B35C3D">
      <w:pPr>
        <w:shd w:val="clear" w:color="auto" w:fill="FFFFFF"/>
        <w:ind w:left="5508"/>
        <w:rPr>
          <w:sz w:val="24"/>
          <w:szCs w:val="24"/>
        </w:rPr>
      </w:pPr>
    </w:p>
    <w:p w:rsidR="00B35C3D" w:rsidRDefault="00B35C3D" w:rsidP="00B35C3D">
      <w:pPr>
        <w:shd w:val="clear" w:color="auto" w:fill="FFFFFF"/>
        <w:ind w:left="5508"/>
      </w:pPr>
      <w:r>
        <w:rPr>
          <w:sz w:val="24"/>
          <w:szCs w:val="24"/>
        </w:rPr>
        <w:t>Приложение 2</w:t>
      </w:r>
    </w:p>
    <w:p w:rsidR="00B35C3D" w:rsidRDefault="00B35C3D" w:rsidP="00B35C3D">
      <w:pPr>
        <w:shd w:val="clear" w:color="auto" w:fill="FFFFFF"/>
        <w:ind w:left="5506"/>
      </w:pPr>
      <w:r>
        <w:rPr>
          <w:sz w:val="24"/>
          <w:szCs w:val="24"/>
        </w:rPr>
        <w:t>к конкурсной документации</w:t>
      </w:r>
    </w:p>
    <w:p w:rsidR="00B35C3D" w:rsidRDefault="00B35C3D" w:rsidP="00B35C3D">
      <w:pPr>
        <w:shd w:val="clear" w:color="auto" w:fill="FFFFFF"/>
        <w:ind w:left="34" w:firstLine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обязательных работ и услуг по содержанию и ремонту объекта конкурса выполняемых (оказываемых) по договору управления многоквартирным домом </w:t>
      </w:r>
    </w:p>
    <w:p w:rsidR="00B35C3D" w:rsidRDefault="00B35C3D" w:rsidP="00B35C3D">
      <w:pPr>
        <w:shd w:val="clear" w:color="auto" w:fill="FFFFFF"/>
        <w:ind w:left="5508"/>
        <w:rPr>
          <w:sz w:val="24"/>
          <w:szCs w:val="24"/>
        </w:rPr>
      </w:pPr>
    </w:p>
    <w:p w:rsidR="00B35C3D" w:rsidRDefault="00B35C3D" w:rsidP="00B35C3D">
      <w:pPr>
        <w:shd w:val="clear" w:color="auto" w:fill="FFFFFF"/>
        <w:spacing w:before="274"/>
        <w:ind w:left="5508"/>
      </w:pPr>
      <w:r>
        <w:rPr>
          <w:sz w:val="24"/>
          <w:szCs w:val="24"/>
        </w:rPr>
        <w:t>Приложение 3</w:t>
      </w:r>
    </w:p>
    <w:p w:rsidR="00B35C3D" w:rsidRDefault="00B35C3D" w:rsidP="00B35C3D">
      <w:pPr>
        <w:shd w:val="clear" w:color="auto" w:fill="FFFFFF"/>
        <w:ind w:left="5508"/>
      </w:pPr>
      <w:r>
        <w:rPr>
          <w:sz w:val="24"/>
          <w:szCs w:val="24"/>
        </w:rPr>
        <w:t>к конкурсной документации</w:t>
      </w:r>
    </w:p>
    <w:p w:rsidR="00B35C3D" w:rsidRDefault="00B35C3D" w:rsidP="00B35C3D">
      <w:pPr>
        <w:shd w:val="clear" w:color="auto" w:fill="FFFFFF"/>
        <w:spacing w:before="278"/>
        <w:ind w:left="31"/>
        <w:jc w:val="center"/>
      </w:pPr>
      <w:r>
        <w:rPr>
          <w:sz w:val="24"/>
          <w:szCs w:val="24"/>
        </w:rPr>
        <w:t>Перечень дополнительных работ и услуг по содержанию и ремонту объекта конкурса выполняемых (оказываемых) по договору управления многоквартирным домом</w:t>
      </w:r>
    </w:p>
    <w:p w:rsidR="00B35C3D" w:rsidRDefault="00B35C3D" w:rsidP="00B35C3D">
      <w:pPr>
        <w:shd w:val="clear" w:color="auto" w:fill="FFFFFF"/>
        <w:spacing w:before="274"/>
        <w:ind w:left="5506"/>
      </w:pPr>
      <w:r>
        <w:rPr>
          <w:sz w:val="24"/>
          <w:szCs w:val="24"/>
        </w:rPr>
        <w:t>Приложение 4</w:t>
      </w:r>
    </w:p>
    <w:p w:rsidR="00B35C3D" w:rsidRDefault="00B35C3D" w:rsidP="00B35C3D">
      <w:pPr>
        <w:shd w:val="clear" w:color="auto" w:fill="FFFFFF"/>
        <w:ind w:left="5506"/>
      </w:pPr>
      <w:r>
        <w:rPr>
          <w:sz w:val="24"/>
          <w:szCs w:val="24"/>
        </w:rPr>
        <w:t>к конкурсной документации</w:t>
      </w:r>
    </w:p>
    <w:p w:rsidR="00B35C3D" w:rsidRDefault="00B35C3D" w:rsidP="00B35C3D">
      <w:pPr>
        <w:shd w:val="clear" w:color="auto" w:fill="FFFFFF"/>
        <w:ind w:left="734" w:right="902" w:firstLine="634"/>
        <w:jc w:val="center"/>
        <w:rPr>
          <w:sz w:val="24"/>
          <w:szCs w:val="24"/>
        </w:rPr>
      </w:pPr>
    </w:p>
    <w:p w:rsidR="00B35C3D" w:rsidRDefault="00B35C3D" w:rsidP="00B35C3D">
      <w:pPr>
        <w:shd w:val="clear" w:color="auto" w:fill="FFFFFF"/>
        <w:ind w:left="734" w:right="902" w:firstLine="634"/>
        <w:jc w:val="center"/>
        <w:rPr>
          <w:sz w:val="24"/>
          <w:szCs w:val="24"/>
        </w:rPr>
      </w:pPr>
      <w:r>
        <w:rPr>
          <w:sz w:val="24"/>
          <w:szCs w:val="24"/>
        </w:rPr>
        <w:t>Форма договора управления многоквартирным домом</w:t>
      </w:r>
    </w:p>
    <w:p w:rsidR="00B35C3D" w:rsidRDefault="00B35C3D" w:rsidP="00B35C3D">
      <w:pPr>
        <w:shd w:val="clear" w:color="auto" w:fill="FFFFFF"/>
        <w:ind w:left="734" w:right="902" w:firstLine="634"/>
        <w:jc w:val="center"/>
      </w:pPr>
      <w:r>
        <w:rPr>
          <w:sz w:val="24"/>
          <w:szCs w:val="24"/>
        </w:rPr>
        <w:t>(между управляющей организацией и собственником помещений)</w:t>
      </w:r>
    </w:p>
    <w:p w:rsidR="00476D63" w:rsidRDefault="00476D63"/>
    <w:sectPr w:rsidR="0047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0695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3F313F"/>
    <w:multiLevelType w:val="singleLevel"/>
    <w:tmpl w:val="E18C5E1C"/>
    <w:lvl w:ilvl="0">
      <w:start w:val="1"/>
      <w:numFmt w:val="decimal"/>
      <w:lvlText w:val="2.3.%1."/>
      <w:legacy w:legacy="1" w:legacySpace="0" w:legacyIndent="6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5335BB"/>
    <w:multiLevelType w:val="singleLevel"/>
    <w:tmpl w:val="1B0A8FEE"/>
    <w:lvl w:ilvl="0">
      <w:start w:val="1"/>
      <w:numFmt w:val="decimal"/>
      <w:lvlText w:val="2.2.%1."/>
      <w:legacy w:legacy="1" w:legacySpace="0" w:legacyIndent="6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2F15AFB"/>
    <w:multiLevelType w:val="singleLevel"/>
    <w:tmpl w:val="33300532"/>
    <w:lvl w:ilvl="0">
      <w:start w:val="3"/>
      <w:numFmt w:val="decimal"/>
      <w:lvlText w:val="5.%1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75662CD"/>
    <w:multiLevelType w:val="singleLevel"/>
    <w:tmpl w:val="4B8A4A54"/>
    <w:lvl w:ilvl="0">
      <w:start w:val="2"/>
      <w:numFmt w:val="decimal"/>
      <w:lvlText w:val="1.5.%1"/>
      <w:legacy w:legacy="1" w:legacySpace="0" w:legacyIndent="5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3AA148C"/>
    <w:multiLevelType w:val="singleLevel"/>
    <w:tmpl w:val="FC62D75E"/>
    <w:lvl w:ilvl="0">
      <w:start w:val="4"/>
      <w:numFmt w:val="decimal"/>
      <w:lvlText w:val="4.%1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3AA6F20"/>
    <w:multiLevelType w:val="singleLevel"/>
    <w:tmpl w:val="EAFE96B2"/>
    <w:lvl w:ilvl="0">
      <w:start w:val="14"/>
      <w:numFmt w:val="decimal"/>
      <w:lvlText w:val="4.%1"/>
      <w:legacy w:legacy="1" w:legacySpace="0" w:legacyIndent="4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63B50E2"/>
    <w:multiLevelType w:val="singleLevel"/>
    <w:tmpl w:val="5C14E57C"/>
    <w:lvl w:ilvl="0">
      <w:start w:val="5"/>
      <w:numFmt w:val="decimal"/>
      <w:lvlText w:val="5.%1"/>
      <w:legacy w:legacy="1" w:legacySpace="0" w:legacyIndent="3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9F37C76"/>
    <w:multiLevelType w:val="singleLevel"/>
    <w:tmpl w:val="1FC06F6C"/>
    <w:lvl w:ilvl="0">
      <w:start w:val="1"/>
      <w:numFmt w:val="decimal"/>
      <w:lvlText w:val="5.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30D4689"/>
    <w:multiLevelType w:val="singleLevel"/>
    <w:tmpl w:val="434E7394"/>
    <w:lvl w:ilvl="0">
      <w:start w:val="11"/>
      <w:numFmt w:val="decimal"/>
      <w:lvlText w:val="4.%1"/>
      <w:legacy w:legacy="1" w:legacySpace="0" w:legacyIndent="50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73270240"/>
    <w:multiLevelType w:val="singleLevel"/>
    <w:tmpl w:val="FFC27BB2"/>
    <w:lvl w:ilvl="0">
      <w:start w:val="7"/>
      <w:numFmt w:val="decimal"/>
      <w:lvlText w:val="4.%1"/>
      <w:legacy w:legacy="1" w:legacySpace="0" w:legacyIndent="3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4D7230A"/>
    <w:multiLevelType w:val="singleLevel"/>
    <w:tmpl w:val="02C0B6AC"/>
    <w:lvl w:ilvl="0">
      <w:start w:val="1"/>
      <w:numFmt w:val="decimal"/>
      <w:lvlText w:val="4.%1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7217BB0"/>
    <w:multiLevelType w:val="singleLevel"/>
    <w:tmpl w:val="A7867256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7"/>
    </w:lvlOverride>
  </w:num>
  <w:num w:numId="9">
    <w:abstractNumId w:val="9"/>
    <w:lvlOverride w:ilvl="0">
      <w:startOverride w:val="11"/>
    </w:lvlOverride>
  </w:num>
  <w:num w:numId="10">
    <w:abstractNumId w:val="6"/>
    <w:lvlOverride w:ilvl="0">
      <w:startOverride w:val="14"/>
    </w:lvlOverride>
  </w:num>
  <w:num w:numId="11">
    <w:abstractNumId w:val="8"/>
    <w:lvlOverride w:ilvl="0">
      <w:startOverride w:val="1"/>
    </w:lvlOverride>
  </w:num>
  <w:num w:numId="12">
    <w:abstractNumId w:val="3"/>
    <w:lvlOverride w:ilvl="0">
      <w:startOverride w:val="3"/>
    </w:lvlOverride>
  </w:num>
  <w:num w:numId="13">
    <w:abstractNumId w:val="7"/>
    <w:lvlOverride w:ilvl="0">
      <w:startOverride w:val="5"/>
    </w:lvlOverride>
  </w:num>
  <w:num w:numId="14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47"/>
    <w:rsid w:val="0000259E"/>
    <w:rsid w:val="00257DF8"/>
    <w:rsid w:val="00476D63"/>
    <w:rsid w:val="00752DB8"/>
    <w:rsid w:val="007C7D22"/>
    <w:rsid w:val="00B35C3D"/>
    <w:rsid w:val="00C02304"/>
    <w:rsid w:val="00DB6F25"/>
    <w:rsid w:val="00EA605A"/>
    <w:rsid w:val="00ED0923"/>
    <w:rsid w:val="00F3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EE7D8-AE42-4FED-8AA2-340D9F93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C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C3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Hyperlink">
    <w:name w:val="Hyperlink"/>
    <w:uiPriority w:val="99"/>
    <w:semiHidden/>
    <w:unhideWhenUsed/>
    <w:rsid w:val="00B35C3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35C3D"/>
  </w:style>
  <w:style w:type="paragraph" w:styleId="BlockText">
    <w:name w:val="Block Text"/>
    <w:basedOn w:val="Normal"/>
    <w:semiHidden/>
    <w:unhideWhenUsed/>
    <w:rsid w:val="00B35C3D"/>
    <w:pPr>
      <w:widowControl/>
      <w:autoSpaceDE/>
      <w:autoSpaceDN/>
      <w:adjustRightInd/>
      <w:spacing w:after="120"/>
      <w:ind w:left="1440" w:right="14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13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18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7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12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17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25" Type="http://schemas.openxmlformats.org/officeDocument/2006/relationships/hyperlink" Target="http://base.garant.ru/12144905/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20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11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24" Type="http://schemas.openxmlformats.org/officeDocument/2006/relationships/hyperlink" Target="http://base.garant.ru/12138258/1/" TargetMode="External"/><Relationship Id="rId5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15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23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10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19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14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22" Type="http://schemas.openxmlformats.org/officeDocument/2006/relationships/hyperlink" Target="file:///\\S1\e\&#1040;&#1085;&#1085;&#1072;%20&#1040;&#1083;&#1077;&#1082;&#1089;&#1072;&#1085;&#1076;&#1088;&#1086;&#1074;&#1085;&#1072;\&#1054;&#1090;&#1073;&#1086;&#1088;%20&#1059;&#1050;%202019%20&#1050;&#1086;&#1084;&#1089;&#1086;&#1084;%201-1,%20&#1050;&#1086;&#1084;&#1084;&#1091;&#1085;&#1080;&#1089;&#1090;%2018,&#1053;&#1086;&#1074;&#1086;&#1089;&#1077;&#1083;&#1086;&#1074;%202\&#1050;&#1086;&#1085;&#1082;&#1091;&#1088;&#1089;&#1085;&#1072;&#1103;%20&#1076;&#1086;&#1082;&#1091;&#1084;&#1077;&#1085;&#1090;&#1072;&#1094;&#1080;&#1103;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19</Pages>
  <Words>6801</Words>
  <Characters>38769</Characters>
  <Application>Microsoft Office Word</Application>
  <DocSecurity>0</DocSecurity>
  <Lines>323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FIN</cp:lastModifiedBy>
  <cp:revision>7</cp:revision>
  <dcterms:created xsi:type="dcterms:W3CDTF">2020-09-16T05:41:00Z</dcterms:created>
  <dcterms:modified xsi:type="dcterms:W3CDTF">2020-09-23T08:01:00Z</dcterms:modified>
</cp:coreProperties>
</file>