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76" w:rsidRDefault="00832776" w:rsidP="00832776">
      <w:pPr>
        <w:spacing w:line="276" w:lineRule="auto"/>
        <w:ind w:firstLine="567"/>
        <w:jc w:val="center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 xml:space="preserve">Графические материалы Правил размещения и содержания вывесок </w:t>
      </w:r>
    </w:p>
    <w:p w:rsidR="00832776" w:rsidRDefault="00832776" w:rsidP="00832776">
      <w:pPr>
        <w:spacing w:line="276" w:lineRule="auto"/>
        <w:ind w:firstLine="567"/>
        <w:jc w:val="center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на территории поселения</w:t>
      </w:r>
    </w:p>
    <w:p w:rsidR="00832776" w:rsidRDefault="00832776" w:rsidP="00832776">
      <w:pPr>
        <w:spacing w:after="200" w:line="276" w:lineRule="auto"/>
        <w:ind w:firstLine="567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7.1.29. Запрещается нарушение геометрических параметров (размеров) вывесок.</w:t>
      </w:r>
    </w:p>
    <w:p w:rsidR="00832776" w:rsidRDefault="00832776" w:rsidP="00832776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>
            <wp:extent cx="1190683" cy="2186719"/>
            <wp:effectExtent l="0" t="0" r="0" b="4445"/>
            <wp:docPr id="1" name="Рисунок 1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423" cy="219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76" w:rsidRDefault="00832776" w:rsidP="00832776">
      <w:pPr>
        <w:spacing w:after="200" w:line="276" w:lineRule="auto"/>
        <w:ind w:firstLine="567"/>
        <w:rPr>
          <w:rFonts w:eastAsiaTheme="minorHAnsi"/>
          <w:sz w:val="24"/>
          <w:szCs w:val="24"/>
        </w:rPr>
      </w:pPr>
      <w:r>
        <w:rPr>
          <w:rFonts w:eastAsiaTheme="minorHAnsi"/>
          <w:sz w:val="22"/>
          <w:szCs w:val="22"/>
        </w:rPr>
        <w:t>7</w:t>
      </w:r>
      <w:r>
        <w:rPr>
          <w:rFonts w:eastAsiaTheme="minorHAnsi"/>
          <w:sz w:val="24"/>
          <w:szCs w:val="24"/>
        </w:rPr>
        <w:t>.1.30. Запрещается нарушение установленных требований к местам размещения вывесок, в том числе размещение вывесок выше линии второго этажа (линии перекрытий между первым и вторым этажами).</w:t>
      </w:r>
    </w:p>
    <w:p w:rsidR="00832776" w:rsidRDefault="00832776" w:rsidP="00832776">
      <w:pPr>
        <w:spacing w:after="200" w:line="276" w:lineRule="auto"/>
        <w:ind w:firstLine="567"/>
        <w:jc w:val="center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>
            <wp:extent cx="1304290" cy="2067560"/>
            <wp:effectExtent l="0" t="0" r="0" b="8890"/>
            <wp:docPr id="2" name="Рисунок 2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76" w:rsidRDefault="00832776" w:rsidP="00832776">
      <w:pPr>
        <w:spacing w:after="200" w:line="276" w:lineRule="auto"/>
        <w:ind w:firstLine="567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7.1.31. Запрещается вертикальный порядок расположения букв на информационном поле вывески.</w:t>
      </w:r>
    </w:p>
    <w:p w:rsidR="00832776" w:rsidRDefault="00832776" w:rsidP="00832776">
      <w:pPr>
        <w:spacing w:after="200" w:line="276" w:lineRule="auto"/>
        <w:ind w:firstLine="567"/>
        <w:jc w:val="center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>
            <wp:extent cx="1192530" cy="2146935"/>
            <wp:effectExtent l="0" t="0" r="7620" b="5715"/>
            <wp:docPr id="3" name="Рисунок 3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76" w:rsidRDefault="00832776" w:rsidP="00832776">
      <w:pPr>
        <w:spacing w:after="200" w:line="276" w:lineRule="auto"/>
        <w:ind w:firstLine="567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7.1.32. Запрещается размещение вывесок на козырьках зданий .</w:t>
      </w:r>
    </w:p>
    <w:p w:rsidR="00832776" w:rsidRDefault="00832776" w:rsidP="00832776">
      <w:pPr>
        <w:spacing w:after="200" w:line="276" w:lineRule="auto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44242" cy="2210186"/>
            <wp:effectExtent l="0" t="0" r="8890" b="0"/>
            <wp:docPr id="4" name="Рисунок 4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49" cy="221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76" w:rsidRDefault="00832776" w:rsidP="00832776">
      <w:pPr>
        <w:spacing w:after="200" w:line="276" w:lineRule="auto"/>
        <w:ind w:firstLine="567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7.1.33. Запрещается полное перекрытие (закрытие) оконных и дверных проемов, а также витражей и витрин. Запрещается размещение вывесок в оконных проемах.</w:t>
      </w:r>
    </w:p>
    <w:p w:rsidR="00832776" w:rsidRDefault="00832776" w:rsidP="00832776">
      <w:pPr>
        <w:spacing w:after="200" w:line="276" w:lineRule="auto"/>
        <w:ind w:firstLine="567"/>
        <w:jc w:val="center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>
            <wp:extent cx="2371939" cy="2703140"/>
            <wp:effectExtent l="0" t="0" r="0" b="2540"/>
            <wp:docPr id="5" name="Рисунок 5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34" cy="271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76" w:rsidRDefault="00832776" w:rsidP="00832776">
      <w:pPr>
        <w:spacing w:after="200" w:line="276" w:lineRule="auto"/>
        <w:ind w:firstLine="567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7.1.34. Запрещается размещение вывесок в границах жилых помещений, в том числе на глухих торцах фасада.</w:t>
      </w:r>
    </w:p>
    <w:p w:rsidR="00832776" w:rsidRDefault="00832776" w:rsidP="00832776">
      <w:pPr>
        <w:spacing w:after="200" w:line="276" w:lineRule="auto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>
            <wp:extent cx="2122302" cy="2226366"/>
            <wp:effectExtent l="0" t="0" r="0" b="2540"/>
            <wp:docPr id="6" name="Рисунок 6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989" cy="223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76" w:rsidRDefault="00832776" w:rsidP="00832776">
      <w:pPr>
        <w:spacing w:after="200" w:line="276" w:lineRule="auto"/>
        <w:ind w:firstLine="567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7.1.35. Запрещается размещение вывесок на кровлях, лоджиях и балконах.</w:t>
      </w:r>
    </w:p>
    <w:p w:rsidR="00832776" w:rsidRDefault="00832776" w:rsidP="00832776">
      <w:pPr>
        <w:spacing w:after="200" w:line="276" w:lineRule="auto"/>
        <w:ind w:firstLine="567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br/>
      </w:r>
      <w:r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>
            <wp:extent cx="1799238" cy="2186774"/>
            <wp:effectExtent l="0" t="0" r="0" b="4445"/>
            <wp:docPr id="7" name="Рисунок 7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526" cy="220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76" w:rsidRDefault="00832776" w:rsidP="00832776">
      <w:pPr>
        <w:spacing w:after="200" w:line="276" w:lineRule="auto"/>
        <w:ind w:firstLine="567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7.1.36. Запрещается размещение вывесок на архитектурных деталях фасадов объектов (в том числе на колоннах, пилястрах, орнаментах, лепнине).</w:t>
      </w:r>
    </w:p>
    <w:p w:rsidR="00832776" w:rsidRDefault="00832776" w:rsidP="00832776">
      <w:pPr>
        <w:spacing w:after="200" w:line="276" w:lineRule="auto"/>
        <w:ind w:firstLine="567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>
            <wp:extent cx="3171541" cy="1685594"/>
            <wp:effectExtent l="0" t="0" r="0" b="0"/>
            <wp:docPr id="8" name="Рисунок 8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924" cy="169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76" w:rsidRDefault="00832776" w:rsidP="00832776">
      <w:pPr>
        <w:spacing w:after="200" w:line="276" w:lineRule="auto"/>
        <w:ind w:firstLine="567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7.1.37. Запрещается размещение вывесок на расстоянии ближе чем 1 м от мемориальных досок.</w:t>
      </w:r>
    </w:p>
    <w:p w:rsidR="00832776" w:rsidRDefault="00832776" w:rsidP="00832776">
      <w:pPr>
        <w:spacing w:after="200" w:line="276" w:lineRule="auto"/>
        <w:ind w:firstLine="567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>
            <wp:extent cx="2730114" cy="1669940"/>
            <wp:effectExtent l="0" t="0" r="0" b="6985"/>
            <wp:docPr id="9" name="Рисунок 9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334" cy="167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76" w:rsidRDefault="00832776" w:rsidP="00832776">
      <w:pPr>
        <w:spacing w:after="200" w:line="276" w:lineRule="auto"/>
        <w:ind w:firstLine="567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7.1.38. Запрещается перекрытие (закрытие) указателей наименований улиц и номеров домов.</w:t>
      </w:r>
    </w:p>
    <w:p w:rsidR="00832776" w:rsidRDefault="00832776" w:rsidP="00832776">
      <w:pPr>
        <w:spacing w:after="200" w:line="276" w:lineRule="auto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09969" cy="1757211"/>
            <wp:effectExtent l="0" t="0" r="5080" b="0"/>
            <wp:docPr id="10" name="Рисунок 10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924" cy="177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76" w:rsidRDefault="00832776" w:rsidP="00832776">
      <w:pPr>
        <w:spacing w:after="200" w:line="276" w:lineRule="auto"/>
        <w:ind w:firstLine="567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7.1.39. Запрещается размещение консольных вывесок на расстоянии менее 10 м друг от друга, а также одной консольной вывески над другой.</w:t>
      </w:r>
    </w:p>
    <w:p w:rsidR="00832776" w:rsidRDefault="00832776" w:rsidP="00832776">
      <w:pPr>
        <w:spacing w:after="200" w:line="276" w:lineRule="auto"/>
        <w:ind w:firstLine="567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>
            <wp:extent cx="2305685" cy="1868805"/>
            <wp:effectExtent l="0" t="0" r="0" b="0"/>
            <wp:docPr id="11" name="Рисунок 11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76" w:rsidRDefault="00832776" w:rsidP="00832776">
      <w:pPr>
        <w:spacing w:after="200" w:line="276" w:lineRule="auto"/>
        <w:ind w:firstLine="567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7.1.40. Запрещается окраска и покрытие декоративными пленками поверхности остекления витрин.</w:t>
      </w:r>
    </w:p>
    <w:p w:rsidR="00832776" w:rsidRDefault="00832776" w:rsidP="00832776">
      <w:pPr>
        <w:spacing w:after="200" w:line="276" w:lineRule="auto"/>
        <w:ind w:firstLine="567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>
            <wp:extent cx="2783205" cy="1415415"/>
            <wp:effectExtent l="0" t="0" r="0" b="0"/>
            <wp:docPr id="12" name="Рисунок 12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76" w:rsidRDefault="00832776" w:rsidP="00832776">
      <w:pPr>
        <w:spacing w:after="200" w:line="276" w:lineRule="auto"/>
        <w:ind w:firstLine="567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7.1.41. Запрещается размещение вывесок на ограждающих конструкциях (заборах, шлагбаумах, ограждениях, перилах и т.д.)</w:t>
      </w:r>
    </w:p>
    <w:p w:rsidR="00832776" w:rsidRDefault="00832776" w:rsidP="00832776">
      <w:pPr>
        <w:spacing w:after="200" w:line="276" w:lineRule="auto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25180" cy="4158477"/>
            <wp:effectExtent l="0" t="0" r="3810" b="0"/>
            <wp:docPr id="13" name="Рисунок 13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8" cy="416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76" w:rsidRDefault="00832776" w:rsidP="00832776">
      <w:pPr>
        <w:spacing w:after="200" w:line="276" w:lineRule="auto"/>
        <w:ind w:firstLine="567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7.1.42. Запрещается размещение вывесок в виде отдельно стоящих сборно-разборных (складных) конструкций - штендеров.</w:t>
      </w:r>
    </w:p>
    <w:p w:rsidR="00832776" w:rsidRDefault="00832776" w:rsidP="00832776">
      <w:pPr>
        <w:spacing w:after="200" w:line="276" w:lineRule="auto"/>
        <w:ind w:firstLine="567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>
            <wp:extent cx="1672465" cy="2019908"/>
            <wp:effectExtent l="0" t="0" r="4445" b="0"/>
            <wp:docPr id="14" name="Рисунок 14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079" cy="203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76" w:rsidRDefault="00832776" w:rsidP="00832776">
      <w:pPr>
        <w:spacing w:after="200" w:line="276" w:lineRule="auto"/>
        <w:ind w:firstLine="567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7.1.43. Запрещается размещение вывесок на сезонных кафе при стационарных предприятиях общественного питания.</w:t>
      </w:r>
    </w:p>
    <w:p w:rsidR="00832776" w:rsidRDefault="00832776" w:rsidP="00832776">
      <w:pPr>
        <w:spacing w:after="200" w:line="276" w:lineRule="auto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77059" cy="1757238"/>
            <wp:effectExtent l="0" t="0" r="0" b="0"/>
            <wp:docPr id="15" name="Рисунок 15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927" cy="178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76" w:rsidRDefault="00832776" w:rsidP="00832776">
      <w:pPr>
        <w:spacing w:after="200" w:line="276" w:lineRule="auto"/>
        <w:ind w:firstLine="567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7.1.44. Элементы вывески, параметры, виды, визуализация положений Правил, содержащих требования к размещению вывесок.</w:t>
      </w:r>
    </w:p>
    <w:p w:rsidR="00832776" w:rsidRDefault="00832776" w:rsidP="00832776">
      <w:pPr>
        <w:spacing w:after="200" w:line="276" w:lineRule="auto"/>
        <w:ind w:firstLine="567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>
            <wp:extent cx="2382275" cy="3466852"/>
            <wp:effectExtent l="0" t="0" r="0" b="635"/>
            <wp:docPr id="16" name="Рисунок 16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3" cy="349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76" w:rsidRDefault="00832776" w:rsidP="00832776">
      <w:pPr>
        <w:spacing w:after="200" w:line="276" w:lineRule="auto"/>
        <w:ind w:firstLine="567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Вывеска, единичная конструкция на подложке:</w:t>
      </w:r>
    </w:p>
    <w:p w:rsidR="00832776" w:rsidRDefault="00832776" w:rsidP="00832776">
      <w:pPr>
        <w:spacing w:after="200" w:line="276" w:lineRule="auto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>
            <wp:extent cx="1797050" cy="2115185"/>
            <wp:effectExtent l="0" t="0" r="0" b="0"/>
            <wp:docPr id="17" name="Рисунок 17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76" w:rsidRDefault="00832776" w:rsidP="00832776">
      <w:pPr>
        <w:spacing w:after="200" w:line="276" w:lineRule="auto"/>
        <w:ind w:firstLine="567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Вывеска - комплекс взаимосвязанных элементов на подложке:</w:t>
      </w:r>
    </w:p>
    <w:p w:rsidR="00832776" w:rsidRDefault="00832776" w:rsidP="00832776">
      <w:pPr>
        <w:spacing w:after="200" w:line="276" w:lineRule="auto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34025" cy="1184910"/>
            <wp:effectExtent l="0" t="0" r="9525" b="0"/>
            <wp:docPr id="18" name="Рисунок 18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76" w:rsidRDefault="00832776" w:rsidP="00832776">
      <w:pPr>
        <w:spacing w:after="200" w:line="276" w:lineRule="auto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>
            <wp:extent cx="3432132" cy="3141014"/>
            <wp:effectExtent l="0" t="0" r="0" b="2540"/>
            <wp:docPr id="19" name="Рисунок 19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52" cy="315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76" w:rsidRDefault="00832776" w:rsidP="00832776">
      <w:pPr>
        <w:spacing w:after="200" w:line="276" w:lineRule="auto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>
            <wp:extent cx="2198551" cy="2130839"/>
            <wp:effectExtent l="0" t="0" r="0" b="3175"/>
            <wp:docPr id="20" name="Рисунок 20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145" cy="213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76" w:rsidRDefault="00832776" w:rsidP="00832776">
      <w:pPr>
        <w:spacing w:after="200" w:line="276" w:lineRule="auto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75937" cy="3632814"/>
            <wp:effectExtent l="0" t="0" r="1270" b="6350"/>
            <wp:docPr id="21" name="Рисунок 21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675" cy="364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76" w:rsidRDefault="00832776" w:rsidP="00832776">
      <w:pPr>
        <w:spacing w:after="200" w:line="276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Вывеска - меню:</w:t>
      </w:r>
    </w:p>
    <w:p w:rsidR="00832776" w:rsidRDefault="00832776" w:rsidP="00832776">
      <w:pPr>
        <w:spacing w:after="200" w:line="276" w:lineRule="auto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>
            <wp:extent cx="3816350" cy="2298065"/>
            <wp:effectExtent l="0" t="0" r="0" b="6985"/>
            <wp:docPr id="22" name="Рисунок 22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76" w:rsidRDefault="00832776" w:rsidP="00832776">
      <w:pPr>
        <w:spacing w:after="200" w:line="276" w:lineRule="auto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21330" cy="3061335"/>
            <wp:effectExtent l="0" t="0" r="7620" b="5715"/>
            <wp:docPr id="23" name="Рисунок 23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76" w:rsidRDefault="00832776" w:rsidP="00832776">
      <w:pPr>
        <w:spacing w:after="200" w:line="276" w:lineRule="auto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br/>
      </w:r>
      <w:r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>
            <wp:extent cx="4961890" cy="2727325"/>
            <wp:effectExtent l="0" t="0" r="0" b="0"/>
            <wp:docPr id="24" name="Рисунок 24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90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76" w:rsidRDefault="00832776" w:rsidP="00832776">
      <w:pPr>
        <w:spacing w:after="200" w:line="276" w:lineRule="auto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>
            <wp:extent cx="3355340" cy="1924050"/>
            <wp:effectExtent l="0" t="0" r="0" b="0"/>
            <wp:docPr id="25" name="Рисунок 25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76" w:rsidRDefault="00832776" w:rsidP="00832776">
      <w:pPr>
        <w:spacing w:after="200" w:line="276" w:lineRule="auto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45230" cy="2687320"/>
            <wp:effectExtent l="0" t="0" r="7620" b="0"/>
            <wp:docPr id="26" name="Рисунок 26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26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76" w:rsidRDefault="00832776" w:rsidP="00832776">
      <w:pPr>
        <w:spacing w:after="200" w:line="276" w:lineRule="auto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>
            <wp:extent cx="3283585" cy="2639695"/>
            <wp:effectExtent l="0" t="0" r="0" b="8255"/>
            <wp:docPr id="27" name="Рисунок 27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76" w:rsidRDefault="00832776" w:rsidP="00832776">
      <w:pPr>
        <w:spacing w:after="200" w:line="276" w:lineRule="auto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>
            <wp:extent cx="4020511" cy="3069452"/>
            <wp:effectExtent l="0" t="0" r="0" b="0"/>
            <wp:docPr id="28" name="Рисунок 28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717" cy="307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76" w:rsidRDefault="00832776" w:rsidP="00832776">
      <w:pPr>
        <w:spacing w:after="200" w:line="276" w:lineRule="auto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br/>
      </w:r>
      <w:r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>
            <wp:extent cx="2790825" cy="2901950"/>
            <wp:effectExtent l="0" t="0" r="9525" b="0"/>
            <wp:docPr id="29" name="Рисунок 29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76" w:rsidRDefault="00832776" w:rsidP="00832776">
      <w:pPr>
        <w:spacing w:after="200" w:line="276" w:lineRule="auto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>
            <wp:extent cx="3427095" cy="1749425"/>
            <wp:effectExtent l="0" t="0" r="1905" b="3175"/>
            <wp:docPr id="30" name="Рисунок 30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76" w:rsidRDefault="00832776" w:rsidP="00832776">
      <w:pPr>
        <w:spacing w:after="200" w:line="276" w:lineRule="auto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>
            <wp:extent cx="3005593" cy="1679165"/>
            <wp:effectExtent l="0" t="0" r="4445" b="0"/>
            <wp:docPr id="31" name="Рисунок 31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433" cy="168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76" w:rsidRDefault="00832776" w:rsidP="00832776">
      <w:pPr>
        <w:spacing w:after="200" w:line="276" w:lineRule="auto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46282" cy="2266172"/>
            <wp:effectExtent l="0" t="0" r="0" b="1270"/>
            <wp:docPr id="32" name="Рисунок 32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34" cy="227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76" w:rsidRDefault="00832776" w:rsidP="00832776">
      <w:pPr>
        <w:spacing w:after="200" w:line="276" w:lineRule="auto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>
            <wp:extent cx="2814762" cy="2716713"/>
            <wp:effectExtent l="0" t="0" r="5080" b="7620"/>
            <wp:docPr id="33" name="Рисунок 33" descr="Об утверждении Правил благоустройства территории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б утверждении Правил благоустройства территории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74" cy="273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4"/>
          <w:szCs w:val="24"/>
        </w:rPr>
        <w:t>».</w:t>
      </w:r>
    </w:p>
    <w:p w:rsidR="00832776" w:rsidRDefault="00832776" w:rsidP="00832776">
      <w:pPr>
        <w:pStyle w:val="a3"/>
        <w:ind w:left="1080"/>
        <w:jc w:val="both"/>
        <w:rPr>
          <w:sz w:val="24"/>
          <w:szCs w:val="24"/>
        </w:rPr>
      </w:pPr>
    </w:p>
    <w:p w:rsidR="00832776" w:rsidRDefault="00832776" w:rsidP="00832776">
      <w:pPr>
        <w:ind w:firstLine="720"/>
        <w:jc w:val="both"/>
        <w:rPr>
          <w:sz w:val="24"/>
          <w:szCs w:val="24"/>
        </w:rPr>
      </w:pPr>
    </w:p>
    <w:p w:rsidR="00832776" w:rsidRDefault="00832776" w:rsidP="00832776">
      <w:pPr>
        <w:ind w:firstLine="720"/>
        <w:jc w:val="both"/>
        <w:rPr>
          <w:sz w:val="24"/>
          <w:szCs w:val="24"/>
        </w:rPr>
      </w:pPr>
    </w:p>
    <w:p w:rsidR="00832776" w:rsidRDefault="00832776" w:rsidP="00832776"/>
    <w:p w:rsidR="00215478" w:rsidRDefault="00215478"/>
    <w:sectPr w:rsidR="00215478" w:rsidSect="00FC4D34">
      <w:headerReference w:type="default" r:id="rId4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E45" w:rsidRDefault="00350E45" w:rsidP="00FC4D34">
      <w:r>
        <w:separator/>
      </w:r>
    </w:p>
  </w:endnote>
  <w:endnote w:type="continuationSeparator" w:id="1">
    <w:p w:rsidR="00350E45" w:rsidRDefault="00350E45" w:rsidP="00FC4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E45" w:rsidRDefault="00350E45" w:rsidP="00FC4D34">
      <w:r>
        <w:separator/>
      </w:r>
    </w:p>
  </w:footnote>
  <w:footnote w:type="continuationSeparator" w:id="1">
    <w:p w:rsidR="00350E45" w:rsidRDefault="00350E45" w:rsidP="00FC4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359010"/>
      <w:docPartObj>
        <w:docPartGallery w:val="Page Numbers (Top of Page)"/>
        <w:docPartUnique/>
      </w:docPartObj>
    </w:sdtPr>
    <w:sdtContent>
      <w:p w:rsidR="00FC4D34" w:rsidRDefault="00971573">
        <w:pPr>
          <w:pStyle w:val="a5"/>
          <w:jc w:val="center"/>
        </w:pPr>
        <w:r>
          <w:fldChar w:fldCharType="begin"/>
        </w:r>
        <w:r w:rsidR="00FC4D34">
          <w:instrText>PAGE   \* MERGEFORMAT</w:instrText>
        </w:r>
        <w:r>
          <w:fldChar w:fldCharType="separate"/>
        </w:r>
        <w:r w:rsidR="00596CD0">
          <w:rPr>
            <w:noProof/>
          </w:rPr>
          <w:t>12</w:t>
        </w:r>
        <w:r>
          <w:fldChar w:fldCharType="end"/>
        </w:r>
      </w:p>
    </w:sdtContent>
  </w:sdt>
  <w:p w:rsidR="00FC4D34" w:rsidRDefault="00FC4D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00DD6"/>
    <w:multiLevelType w:val="multilevel"/>
    <w:tmpl w:val="70A61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35F"/>
    <w:rsid w:val="00215478"/>
    <w:rsid w:val="00350E45"/>
    <w:rsid w:val="00596CD0"/>
    <w:rsid w:val="00633880"/>
    <w:rsid w:val="00832776"/>
    <w:rsid w:val="00971573"/>
    <w:rsid w:val="00B5135F"/>
    <w:rsid w:val="00FC4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776"/>
    <w:pPr>
      <w:ind w:left="720"/>
      <w:contextualSpacing/>
    </w:pPr>
    <w:rPr>
      <w:lang w:eastAsia="ru-RU"/>
    </w:rPr>
  </w:style>
  <w:style w:type="paragraph" w:customStyle="1" w:styleId="ConsPlusNormal">
    <w:name w:val="ConsPlusNormal"/>
    <w:rsid w:val="00832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3277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C4D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D3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4D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D3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C4D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4D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Пользователь Windows</cp:lastModifiedBy>
  <cp:revision>4</cp:revision>
  <cp:lastPrinted>2021-04-05T04:59:00Z</cp:lastPrinted>
  <dcterms:created xsi:type="dcterms:W3CDTF">2021-04-05T04:53:00Z</dcterms:created>
  <dcterms:modified xsi:type="dcterms:W3CDTF">2021-04-07T06:19:00Z</dcterms:modified>
</cp:coreProperties>
</file>