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5AF" w:rsidRPr="00AD4758" w:rsidRDefault="009B05AF" w:rsidP="009B05AF">
      <w:pPr>
        <w:jc w:val="center"/>
        <w:rPr>
          <w:b/>
          <w:sz w:val="36"/>
          <w:szCs w:val="36"/>
        </w:rPr>
      </w:pPr>
      <w:r w:rsidRPr="00AD4758">
        <w:rPr>
          <w:b/>
          <w:sz w:val="36"/>
          <w:szCs w:val="36"/>
        </w:rPr>
        <w:t>СОВЕТ     ДЕПУТАТОВ</w:t>
      </w:r>
    </w:p>
    <w:p w:rsidR="009B05AF" w:rsidRPr="00AD4758" w:rsidRDefault="009B05AF" w:rsidP="009B05AF">
      <w:pPr>
        <w:rPr>
          <w:b/>
          <w:sz w:val="36"/>
          <w:szCs w:val="36"/>
        </w:rPr>
      </w:pPr>
      <w:r w:rsidRPr="00AD4758">
        <w:t xml:space="preserve">                                 </w:t>
      </w:r>
      <w:r w:rsidRPr="00AD4758">
        <w:rPr>
          <w:b/>
          <w:sz w:val="36"/>
          <w:szCs w:val="36"/>
        </w:rPr>
        <w:t xml:space="preserve">сельского поселения </w:t>
      </w:r>
      <w:proofErr w:type="spellStart"/>
      <w:r w:rsidRPr="00AD4758">
        <w:rPr>
          <w:b/>
          <w:sz w:val="36"/>
          <w:szCs w:val="36"/>
        </w:rPr>
        <w:t>Алябьевский</w:t>
      </w:r>
      <w:proofErr w:type="spellEnd"/>
      <w:r w:rsidRPr="00AD4758">
        <w:rPr>
          <w:b/>
          <w:sz w:val="36"/>
          <w:szCs w:val="36"/>
        </w:rPr>
        <w:t xml:space="preserve"> </w:t>
      </w:r>
    </w:p>
    <w:p w:rsidR="009B05AF" w:rsidRPr="00AD4758" w:rsidRDefault="009B05AF" w:rsidP="009B05AF">
      <w:pPr>
        <w:rPr>
          <w:b/>
        </w:rPr>
      </w:pPr>
      <w:r w:rsidRPr="00AD4758">
        <w:t xml:space="preserve">                                                                      </w:t>
      </w:r>
      <w:proofErr w:type="gramStart"/>
      <w:r w:rsidRPr="00AD4758">
        <w:rPr>
          <w:b/>
        </w:rPr>
        <w:t>Советского  района</w:t>
      </w:r>
      <w:proofErr w:type="gramEnd"/>
    </w:p>
    <w:p w:rsidR="009B05AF" w:rsidRPr="00AD4758" w:rsidRDefault="009B05AF" w:rsidP="009B05AF">
      <w:pPr>
        <w:rPr>
          <w:b/>
        </w:rPr>
      </w:pPr>
      <w:r w:rsidRPr="00AD4758">
        <w:t xml:space="preserve">                                           </w:t>
      </w:r>
      <w:r w:rsidRPr="00AD4758">
        <w:rPr>
          <w:b/>
        </w:rPr>
        <w:t>Ханты-Мансийского автономного округа-Югры</w:t>
      </w:r>
    </w:p>
    <w:p w:rsidR="009B05AF" w:rsidRPr="00AD4758" w:rsidRDefault="009B05AF" w:rsidP="009B05AF">
      <w:pPr>
        <w:tabs>
          <w:tab w:val="left" w:pos="2880"/>
        </w:tabs>
        <w:rPr>
          <w:b/>
          <w:sz w:val="22"/>
        </w:rPr>
      </w:pPr>
      <w:r w:rsidRPr="00AD4758">
        <w:t xml:space="preserve">  </w:t>
      </w:r>
      <w:r w:rsidRPr="00AD4758">
        <w:rPr>
          <w:sz w:val="22"/>
        </w:rPr>
        <w:tab/>
      </w:r>
      <w:r w:rsidRPr="00AD4758">
        <w:rPr>
          <w:sz w:val="22"/>
        </w:rPr>
        <w:tab/>
      </w:r>
    </w:p>
    <w:p w:rsidR="009B05AF" w:rsidRPr="00AD4758" w:rsidRDefault="009B05AF" w:rsidP="009B05AF">
      <w:pPr>
        <w:tabs>
          <w:tab w:val="left" w:pos="2880"/>
        </w:tabs>
        <w:spacing w:line="240" w:lineRule="atLeast"/>
        <w:ind w:right="-665"/>
        <w:jc w:val="both"/>
        <w:rPr>
          <w:rFonts w:ascii="Arial" w:hAnsi="Arial"/>
        </w:rPr>
      </w:pPr>
      <w:r w:rsidRPr="00AD4758">
        <w:rPr>
          <w:b/>
          <w:sz w:val="36"/>
          <w:u w:val="single"/>
        </w:rPr>
        <w:t xml:space="preserve">                                                                                       </w:t>
      </w:r>
    </w:p>
    <w:tbl>
      <w:tblPr>
        <w:tblW w:w="9225" w:type="dxa"/>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225"/>
      </w:tblGrid>
      <w:tr w:rsidR="009B05AF" w:rsidRPr="00AD4758" w:rsidTr="00B3537B">
        <w:trPr>
          <w:trHeight w:val="96"/>
        </w:trPr>
        <w:tc>
          <w:tcPr>
            <w:tcW w:w="9225" w:type="dxa"/>
          </w:tcPr>
          <w:p w:rsidR="009B05AF" w:rsidRPr="001F3B00" w:rsidRDefault="009B05AF" w:rsidP="00B3537B">
            <w:pPr>
              <w:spacing w:line="240" w:lineRule="atLeast"/>
              <w:rPr>
                <w:b/>
                <w:sz w:val="36"/>
                <w:szCs w:val="36"/>
              </w:rPr>
            </w:pPr>
            <w:r w:rsidRPr="00AD4758">
              <w:rPr>
                <w:b/>
                <w:sz w:val="36"/>
                <w:szCs w:val="36"/>
              </w:rPr>
              <w:t xml:space="preserve">                                        РЕШЕНИЕ</w:t>
            </w:r>
          </w:p>
        </w:tc>
      </w:tr>
    </w:tbl>
    <w:p w:rsidR="009B05AF" w:rsidRPr="00AD4758" w:rsidRDefault="009B05AF" w:rsidP="009B05AF">
      <w:pPr>
        <w:jc w:val="center"/>
        <w:rPr>
          <w:sz w:val="22"/>
          <w:szCs w:val="22"/>
        </w:rPr>
      </w:pPr>
    </w:p>
    <w:p w:rsidR="009B05AF" w:rsidRPr="00AD4758" w:rsidRDefault="009B05AF" w:rsidP="009B05AF">
      <w:pPr>
        <w:jc w:val="both"/>
        <w:rPr>
          <w:sz w:val="24"/>
          <w:szCs w:val="24"/>
        </w:rPr>
      </w:pPr>
    </w:p>
    <w:p w:rsidR="009B05AF" w:rsidRPr="00AD4758" w:rsidRDefault="009B05AF" w:rsidP="009B05AF">
      <w:pPr>
        <w:jc w:val="both"/>
        <w:rPr>
          <w:sz w:val="24"/>
          <w:szCs w:val="24"/>
        </w:rPr>
      </w:pPr>
      <w:r w:rsidRPr="00AD4758">
        <w:rPr>
          <w:sz w:val="24"/>
          <w:szCs w:val="24"/>
        </w:rPr>
        <w:t>«</w:t>
      </w:r>
      <w:proofErr w:type="gramStart"/>
      <w:r>
        <w:rPr>
          <w:sz w:val="24"/>
          <w:szCs w:val="24"/>
        </w:rPr>
        <w:t>27</w:t>
      </w:r>
      <w:r w:rsidRPr="00AD4758">
        <w:rPr>
          <w:sz w:val="24"/>
          <w:szCs w:val="24"/>
        </w:rPr>
        <w:t xml:space="preserve">»  </w:t>
      </w:r>
      <w:r>
        <w:rPr>
          <w:sz w:val="24"/>
          <w:szCs w:val="24"/>
        </w:rPr>
        <w:t>октября</w:t>
      </w:r>
      <w:proofErr w:type="gramEnd"/>
      <w:r w:rsidRPr="00AD4758">
        <w:rPr>
          <w:sz w:val="24"/>
          <w:szCs w:val="24"/>
        </w:rPr>
        <w:t xml:space="preserve"> 20</w:t>
      </w:r>
      <w:r>
        <w:rPr>
          <w:sz w:val="24"/>
          <w:szCs w:val="24"/>
        </w:rPr>
        <w:t>21</w:t>
      </w:r>
      <w:r w:rsidRPr="00AD4758">
        <w:rPr>
          <w:sz w:val="24"/>
          <w:szCs w:val="24"/>
        </w:rPr>
        <w:t xml:space="preserve">  г.                                                                    </w:t>
      </w:r>
      <w:r>
        <w:rPr>
          <w:sz w:val="24"/>
          <w:szCs w:val="24"/>
        </w:rPr>
        <w:t xml:space="preserve">      </w:t>
      </w:r>
      <w:r>
        <w:rPr>
          <w:sz w:val="24"/>
          <w:szCs w:val="24"/>
        </w:rPr>
        <w:t xml:space="preserve">                                    </w:t>
      </w:r>
      <w:r>
        <w:rPr>
          <w:sz w:val="24"/>
          <w:szCs w:val="24"/>
        </w:rPr>
        <w:t xml:space="preserve"> </w:t>
      </w:r>
      <w:r>
        <w:rPr>
          <w:sz w:val="24"/>
          <w:szCs w:val="24"/>
        </w:rPr>
        <w:t>136</w:t>
      </w:r>
    </w:p>
    <w:p w:rsidR="009B05AF" w:rsidRPr="00AD4758" w:rsidRDefault="009B05AF" w:rsidP="009B05AF">
      <w:pPr>
        <w:jc w:val="both"/>
        <w:rPr>
          <w:sz w:val="24"/>
          <w:szCs w:val="24"/>
        </w:rPr>
      </w:pPr>
      <w:r w:rsidRPr="00AD4758">
        <w:rPr>
          <w:sz w:val="24"/>
          <w:szCs w:val="24"/>
        </w:rPr>
        <w:t xml:space="preserve">     </w:t>
      </w:r>
    </w:p>
    <w:p w:rsidR="009B05AF" w:rsidRPr="00AD4758" w:rsidRDefault="009B05AF" w:rsidP="009B05AF">
      <w:pPr>
        <w:jc w:val="both"/>
        <w:rPr>
          <w:sz w:val="24"/>
          <w:szCs w:val="24"/>
        </w:rPr>
      </w:pPr>
      <w:r w:rsidRPr="00AD4758">
        <w:rPr>
          <w:sz w:val="24"/>
          <w:szCs w:val="24"/>
        </w:rPr>
        <w:t xml:space="preserve">  </w:t>
      </w:r>
    </w:p>
    <w:p w:rsidR="009B05AF" w:rsidRPr="00AD4758" w:rsidRDefault="009B05AF" w:rsidP="009B05AF">
      <w:pPr>
        <w:jc w:val="both"/>
        <w:rPr>
          <w:sz w:val="24"/>
          <w:szCs w:val="24"/>
        </w:rPr>
      </w:pPr>
    </w:p>
    <w:p w:rsidR="009B05AF" w:rsidRPr="00A756F5" w:rsidRDefault="009B05AF" w:rsidP="009B05AF">
      <w:pPr>
        <w:jc w:val="both"/>
        <w:rPr>
          <w:sz w:val="24"/>
          <w:szCs w:val="24"/>
        </w:rPr>
      </w:pPr>
      <w:r w:rsidRPr="00A756F5">
        <w:rPr>
          <w:sz w:val="24"/>
          <w:szCs w:val="24"/>
        </w:rPr>
        <w:t xml:space="preserve">Об утверждении Положения о </w:t>
      </w:r>
    </w:p>
    <w:p w:rsidR="009B05AF" w:rsidRPr="00AD4758" w:rsidRDefault="009B05AF" w:rsidP="009B05AF">
      <w:pPr>
        <w:jc w:val="both"/>
        <w:rPr>
          <w:sz w:val="24"/>
          <w:szCs w:val="24"/>
        </w:rPr>
      </w:pPr>
      <w:r w:rsidRPr="00A756F5">
        <w:rPr>
          <w:sz w:val="24"/>
          <w:szCs w:val="24"/>
        </w:rPr>
        <w:t>муниципальном земельном контроле</w:t>
      </w:r>
      <w:r w:rsidRPr="00AD4758">
        <w:rPr>
          <w:sz w:val="24"/>
          <w:szCs w:val="24"/>
        </w:rPr>
        <w:t xml:space="preserve">               </w:t>
      </w:r>
    </w:p>
    <w:p w:rsidR="009B05AF" w:rsidRDefault="009B05AF" w:rsidP="009B05AF">
      <w:pPr>
        <w:widowControl w:val="0"/>
        <w:jc w:val="center"/>
        <w:rPr>
          <w:sz w:val="28"/>
        </w:rPr>
      </w:pPr>
    </w:p>
    <w:p w:rsidR="009B05AF" w:rsidRPr="00044CBB" w:rsidRDefault="009B05AF" w:rsidP="009B05AF">
      <w:pPr>
        <w:widowControl w:val="0"/>
        <w:jc w:val="center"/>
        <w:rPr>
          <w:b/>
          <w:sz w:val="28"/>
          <w:szCs w:val="28"/>
        </w:rPr>
      </w:pPr>
    </w:p>
    <w:p w:rsidR="009B05AF" w:rsidRPr="00044CBB" w:rsidRDefault="009B05AF" w:rsidP="009B05AF">
      <w:pPr>
        <w:widowControl w:val="0"/>
        <w:autoSpaceDE w:val="0"/>
        <w:autoSpaceDN w:val="0"/>
        <w:adjustRightInd w:val="0"/>
        <w:rPr>
          <w:sz w:val="28"/>
          <w:szCs w:val="28"/>
        </w:rPr>
      </w:pPr>
    </w:p>
    <w:p w:rsidR="009B05AF" w:rsidRDefault="009B05AF" w:rsidP="009B05AF">
      <w:pPr>
        <w:widowControl w:val="0"/>
        <w:autoSpaceDE w:val="0"/>
        <w:autoSpaceDN w:val="0"/>
        <w:adjustRightInd w:val="0"/>
        <w:jc w:val="both"/>
        <w:rPr>
          <w:sz w:val="24"/>
          <w:szCs w:val="24"/>
        </w:rPr>
      </w:pPr>
      <w:r w:rsidRPr="00D41BF6">
        <w:rPr>
          <w:sz w:val="24"/>
          <w:szCs w:val="24"/>
        </w:rPr>
        <w:t xml:space="preserve"> </w:t>
      </w:r>
      <w:r w:rsidRPr="00D41BF6">
        <w:rPr>
          <w:sz w:val="24"/>
          <w:szCs w:val="24"/>
        </w:rPr>
        <w:tab/>
      </w:r>
      <w:r w:rsidRPr="00A756F5">
        <w:rPr>
          <w:sz w:val="24"/>
          <w:szCs w:val="24"/>
        </w:rPr>
        <w:t>В соответствии со статьей 72 Земельного кодекса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пунктом 35 части 1 статьи 15 Федерального закона от 06.10.2003 № 131-ФЗ «Об общих принципах организации местного самоуправления в Российской Федерации»,</w:t>
      </w:r>
      <w:r>
        <w:rPr>
          <w:sz w:val="24"/>
          <w:szCs w:val="24"/>
        </w:rPr>
        <w:t xml:space="preserve"> Уставом </w:t>
      </w:r>
      <w:r w:rsidRPr="00D41BF6">
        <w:rPr>
          <w:sz w:val="24"/>
          <w:szCs w:val="24"/>
        </w:rPr>
        <w:t xml:space="preserve">сельского поселения </w:t>
      </w:r>
      <w:proofErr w:type="spellStart"/>
      <w:r w:rsidRPr="00D41BF6">
        <w:rPr>
          <w:sz w:val="24"/>
          <w:szCs w:val="24"/>
        </w:rPr>
        <w:t>Алябьевский</w:t>
      </w:r>
      <w:proofErr w:type="spellEnd"/>
      <w:r w:rsidRPr="00D41BF6">
        <w:rPr>
          <w:sz w:val="24"/>
          <w:szCs w:val="24"/>
        </w:rPr>
        <w:t xml:space="preserve">, </w:t>
      </w:r>
    </w:p>
    <w:p w:rsidR="009B05AF" w:rsidRPr="00D41BF6" w:rsidRDefault="009B05AF" w:rsidP="009B05AF">
      <w:pPr>
        <w:widowControl w:val="0"/>
        <w:autoSpaceDE w:val="0"/>
        <w:autoSpaceDN w:val="0"/>
        <w:adjustRightInd w:val="0"/>
        <w:jc w:val="both"/>
        <w:rPr>
          <w:sz w:val="24"/>
          <w:szCs w:val="24"/>
        </w:rPr>
      </w:pPr>
    </w:p>
    <w:p w:rsidR="009B05AF" w:rsidRPr="00540E8D" w:rsidRDefault="009B05AF" w:rsidP="009B05AF">
      <w:pPr>
        <w:widowControl w:val="0"/>
        <w:autoSpaceDE w:val="0"/>
        <w:autoSpaceDN w:val="0"/>
        <w:adjustRightInd w:val="0"/>
        <w:jc w:val="center"/>
        <w:rPr>
          <w:b/>
          <w:sz w:val="24"/>
          <w:szCs w:val="24"/>
        </w:rPr>
      </w:pPr>
      <w:r w:rsidRPr="00540E8D">
        <w:rPr>
          <w:b/>
          <w:sz w:val="24"/>
          <w:szCs w:val="24"/>
        </w:rPr>
        <w:t xml:space="preserve">Совет депутатов сельского поселения </w:t>
      </w:r>
      <w:proofErr w:type="spellStart"/>
      <w:r w:rsidRPr="00540E8D">
        <w:rPr>
          <w:b/>
          <w:sz w:val="24"/>
          <w:szCs w:val="24"/>
        </w:rPr>
        <w:t>Алябьевский</w:t>
      </w:r>
      <w:proofErr w:type="spellEnd"/>
      <w:r w:rsidRPr="00540E8D">
        <w:rPr>
          <w:b/>
          <w:sz w:val="24"/>
          <w:szCs w:val="24"/>
        </w:rPr>
        <w:t xml:space="preserve"> решил:</w:t>
      </w:r>
    </w:p>
    <w:p w:rsidR="009B05AF" w:rsidRDefault="009B05AF" w:rsidP="009B05AF">
      <w:pPr>
        <w:widowControl w:val="0"/>
        <w:autoSpaceDE w:val="0"/>
        <w:jc w:val="both"/>
        <w:rPr>
          <w:b/>
          <w:sz w:val="26"/>
          <w:szCs w:val="26"/>
          <w:lang w:eastAsia="ru-RU"/>
        </w:rPr>
      </w:pPr>
    </w:p>
    <w:p w:rsidR="009B05AF" w:rsidRPr="00FA616D" w:rsidRDefault="009B05AF" w:rsidP="009B05AF">
      <w:pPr>
        <w:ind w:right="-2" w:firstLine="709"/>
        <w:jc w:val="both"/>
        <w:rPr>
          <w:sz w:val="24"/>
          <w:szCs w:val="24"/>
        </w:rPr>
      </w:pPr>
      <w:r w:rsidRPr="00FA616D">
        <w:rPr>
          <w:sz w:val="24"/>
          <w:szCs w:val="24"/>
          <w:lang w:eastAsia="ru-RU"/>
        </w:rPr>
        <w:t>1. Утвердить Положение о муниципальном земельном контроле (приложение).</w:t>
      </w:r>
    </w:p>
    <w:p w:rsidR="009B05AF" w:rsidRDefault="009B05AF" w:rsidP="009B05AF">
      <w:pPr>
        <w:ind w:right="-2" w:firstLine="709"/>
        <w:jc w:val="both"/>
        <w:rPr>
          <w:sz w:val="24"/>
          <w:szCs w:val="24"/>
        </w:rPr>
      </w:pPr>
      <w:r w:rsidRPr="00FA616D">
        <w:rPr>
          <w:sz w:val="24"/>
          <w:szCs w:val="24"/>
          <w:lang w:eastAsia="ru-RU"/>
        </w:rPr>
        <w:t>2. Опубликовать</w:t>
      </w:r>
      <w:r w:rsidRPr="00FA616D">
        <w:rPr>
          <w:sz w:val="24"/>
          <w:szCs w:val="24"/>
        </w:rPr>
        <w:t xml:space="preserve"> настоящее решение в периодическом издании органов местного самоуправления в бюллетене «</w:t>
      </w:r>
      <w:proofErr w:type="spellStart"/>
      <w:r w:rsidRPr="00FA616D">
        <w:rPr>
          <w:sz w:val="24"/>
          <w:szCs w:val="24"/>
        </w:rPr>
        <w:t>Алябьевский</w:t>
      </w:r>
      <w:proofErr w:type="spellEnd"/>
      <w:r w:rsidRPr="00FA616D">
        <w:rPr>
          <w:sz w:val="24"/>
          <w:szCs w:val="24"/>
        </w:rPr>
        <w:t xml:space="preserve"> вестник» и разместить на официальном сайте Администрации сельского поселения </w:t>
      </w:r>
      <w:proofErr w:type="spellStart"/>
      <w:r w:rsidRPr="00FA616D">
        <w:rPr>
          <w:sz w:val="24"/>
          <w:szCs w:val="24"/>
        </w:rPr>
        <w:t>Алябьевский</w:t>
      </w:r>
      <w:proofErr w:type="spellEnd"/>
      <w:r w:rsidRPr="00FA616D">
        <w:rPr>
          <w:sz w:val="24"/>
          <w:szCs w:val="24"/>
        </w:rPr>
        <w:t xml:space="preserve"> в сети Интернет. </w:t>
      </w:r>
    </w:p>
    <w:p w:rsidR="009B05AF" w:rsidRPr="00FA616D" w:rsidRDefault="009B05AF" w:rsidP="009B05AF">
      <w:pPr>
        <w:ind w:right="-2" w:firstLine="709"/>
        <w:jc w:val="both"/>
        <w:rPr>
          <w:sz w:val="24"/>
          <w:szCs w:val="24"/>
        </w:rPr>
      </w:pPr>
      <w:r>
        <w:rPr>
          <w:sz w:val="24"/>
          <w:szCs w:val="24"/>
        </w:rPr>
        <w:t xml:space="preserve">3. Настоящее решение вступает в силу с момента официального опубликования, но не ранее 01 января 2022 года. </w:t>
      </w:r>
    </w:p>
    <w:p w:rsidR="009B05AF" w:rsidRPr="00FA616D" w:rsidRDefault="009B05AF" w:rsidP="009B05AF">
      <w:pPr>
        <w:jc w:val="both"/>
        <w:rPr>
          <w:sz w:val="24"/>
          <w:szCs w:val="24"/>
        </w:rPr>
      </w:pPr>
    </w:p>
    <w:p w:rsidR="009B05AF" w:rsidRPr="00FA616D" w:rsidRDefault="009B05AF" w:rsidP="009B05AF">
      <w:pPr>
        <w:jc w:val="both"/>
        <w:rPr>
          <w:sz w:val="24"/>
          <w:szCs w:val="24"/>
        </w:rPr>
      </w:pPr>
    </w:p>
    <w:p w:rsidR="009B05AF" w:rsidRPr="00FA616D" w:rsidRDefault="009B05AF" w:rsidP="009B05AF">
      <w:pPr>
        <w:spacing w:line="240" w:lineRule="atLeast"/>
        <w:jc w:val="both"/>
        <w:rPr>
          <w:sz w:val="24"/>
          <w:szCs w:val="24"/>
        </w:rPr>
      </w:pPr>
      <w:r w:rsidRPr="00FA616D">
        <w:rPr>
          <w:sz w:val="24"/>
          <w:szCs w:val="24"/>
        </w:rPr>
        <w:t xml:space="preserve">Глава сельского поселения </w:t>
      </w:r>
      <w:proofErr w:type="spellStart"/>
      <w:r w:rsidRPr="00FA616D">
        <w:rPr>
          <w:sz w:val="24"/>
          <w:szCs w:val="24"/>
        </w:rPr>
        <w:t>Алябьевский</w:t>
      </w:r>
      <w:proofErr w:type="spellEnd"/>
      <w:r w:rsidRPr="00FA616D">
        <w:rPr>
          <w:sz w:val="24"/>
          <w:szCs w:val="24"/>
        </w:rPr>
        <w:t xml:space="preserve">                                                            Ю.А. </w:t>
      </w:r>
      <w:proofErr w:type="spellStart"/>
      <w:r w:rsidRPr="00FA616D">
        <w:rPr>
          <w:sz w:val="24"/>
          <w:szCs w:val="24"/>
        </w:rPr>
        <w:t>Кочурова</w:t>
      </w:r>
      <w:proofErr w:type="spellEnd"/>
      <w:r w:rsidRPr="00FA616D">
        <w:rPr>
          <w:sz w:val="24"/>
          <w:szCs w:val="24"/>
        </w:rPr>
        <w:t xml:space="preserve"> </w:t>
      </w:r>
    </w:p>
    <w:p w:rsidR="009B05AF" w:rsidRPr="00FA616D" w:rsidRDefault="009B05AF" w:rsidP="009B05AF">
      <w:pPr>
        <w:spacing w:line="240" w:lineRule="atLeast"/>
        <w:jc w:val="both"/>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Default="009B05AF" w:rsidP="009B05AF">
      <w:pPr>
        <w:jc w:val="right"/>
        <w:rPr>
          <w:sz w:val="24"/>
          <w:szCs w:val="24"/>
        </w:rPr>
      </w:pPr>
    </w:p>
    <w:p w:rsidR="009B05AF" w:rsidRDefault="009B05AF" w:rsidP="009B05AF">
      <w:pPr>
        <w:jc w:val="right"/>
        <w:rPr>
          <w:sz w:val="24"/>
          <w:szCs w:val="24"/>
        </w:rPr>
      </w:pPr>
    </w:p>
    <w:p w:rsidR="009B05AF"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1815CC" w:rsidRDefault="009B05AF" w:rsidP="009B05AF">
      <w:pPr>
        <w:jc w:val="right"/>
      </w:pPr>
      <w:r w:rsidRPr="001815CC">
        <w:lastRenderedPageBreak/>
        <w:t xml:space="preserve">Приложение </w:t>
      </w:r>
    </w:p>
    <w:p w:rsidR="009B05AF" w:rsidRPr="001815CC" w:rsidRDefault="009B05AF" w:rsidP="009B05AF">
      <w:pPr>
        <w:jc w:val="right"/>
      </w:pPr>
      <w:r w:rsidRPr="001815CC">
        <w:t xml:space="preserve">к решению Совета депутатов </w:t>
      </w:r>
    </w:p>
    <w:p w:rsidR="009B05AF" w:rsidRPr="001815CC" w:rsidRDefault="009B05AF" w:rsidP="009B05AF">
      <w:pPr>
        <w:jc w:val="right"/>
      </w:pPr>
      <w:r w:rsidRPr="001815CC">
        <w:t xml:space="preserve">сельского поселения </w:t>
      </w:r>
      <w:proofErr w:type="spellStart"/>
      <w:r w:rsidRPr="001815CC">
        <w:t>Алябьевский</w:t>
      </w:r>
      <w:proofErr w:type="spellEnd"/>
      <w:r w:rsidRPr="001815CC">
        <w:t xml:space="preserve"> </w:t>
      </w:r>
    </w:p>
    <w:p w:rsidR="009B05AF" w:rsidRPr="001815CC" w:rsidRDefault="009B05AF" w:rsidP="009B05AF">
      <w:pPr>
        <w:jc w:val="right"/>
      </w:pPr>
      <w:r>
        <w:t>от «27</w:t>
      </w:r>
      <w:r w:rsidRPr="001815CC">
        <w:t>»</w:t>
      </w:r>
      <w:r w:rsidR="006949C7">
        <w:t xml:space="preserve"> </w:t>
      </w:r>
      <w:bookmarkStart w:id="0" w:name="_GoBack"/>
      <w:bookmarkEnd w:id="0"/>
      <w:r>
        <w:t xml:space="preserve">октября 2021 </w:t>
      </w:r>
      <w:r w:rsidRPr="001815CC">
        <w:t xml:space="preserve">г. № </w:t>
      </w:r>
      <w:r>
        <w:t>136</w:t>
      </w: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jc w:val="right"/>
        <w:rPr>
          <w:sz w:val="24"/>
          <w:szCs w:val="24"/>
        </w:rPr>
      </w:pPr>
    </w:p>
    <w:p w:rsidR="009B05AF" w:rsidRPr="00FA616D" w:rsidRDefault="009B05AF" w:rsidP="009B05AF">
      <w:pPr>
        <w:pStyle w:val="ConsPlusTitle"/>
        <w:jc w:val="center"/>
        <w:rPr>
          <w:rFonts w:ascii="Times New Roman" w:hAnsi="Times New Roman" w:cs="Times New Roman"/>
        </w:rPr>
      </w:pPr>
      <w:r w:rsidRPr="00FA616D">
        <w:rPr>
          <w:rFonts w:ascii="Times New Roman" w:hAnsi="Times New Roman" w:cs="Times New Roman"/>
        </w:rPr>
        <w:t>Положение</w:t>
      </w:r>
    </w:p>
    <w:p w:rsidR="009B05AF" w:rsidRPr="00FA616D" w:rsidRDefault="009B05AF" w:rsidP="009B05AF">
      <w:pPr>
        <w:pStyle w:val="ConsPlusTitle"/>
        <w:jc w:val="center"/>
        <w:rPr>
          <w:rFonts w:ascii="Times New Roman" w:hAnsi="Times New Roman" w:cs="Times New Roman"/>
        </w:rPr>
      </w:pPr>
      <w:r w:rsidRPr="00FA616D">
        <w:rPr>
          <w:rFonts w:ascii="Times New Roman" w:hAnsi="Times New Roman" w:cs="Times New Roman"/>
        </w:rPr>
        <w:t>о муниципальном земельном контроле</w:t>
      </w:r>
    </w:p>
    <w:p w:rsidR="009B05AF" w:rsidRPr="00FA616D" w:rsidRDefault="009B05AF" w:rsidP="009B05AF">
      <w:pPr>
        <w:widowControl w:val="0"/>
        <w:jc w:val="both"/>
        <w:rPr>
          <w:b/>
          <w:i/>
          <w:sz w:val="24"/>
          <w:szCs w:val="24"/>
        </w:rPr>
      </w:pPr>
    </w:p>
    <w:p w:rsidR="009B05AF" w:rsidRPr="00FA616D" w:rsidRDefault="009B05AF" w:rsidP="009B05AF">
      <w:pPr>
        <w:pStyle w:val="ConsPlusTitle"/>
        <w:jc w:val="center"/>
        <w:rPr>
          <w:rFonts w:ascii="Times New Roman" w:hAnsi="Times New Roman" w:cs="Times New Roman"/>
        </w:rPr>
      </w:pPr>
      <w:r w:rsidRPr="00FA616D">
        <w:rPr>
          <w:rFonts w:ascii="Times New Roman" w:hAnsi="Times New Roman" w:cs="Times New Roman"/>
        </w:rPr>
        <w:t>1. Общие положения</w:t>
      </w:r>
    </w:p>
    <w:p w:rsidR="009B05AF" w:rsidRPr="00FA616D" w:rsidRDefault="009B05AF" w:rsidP="009B05AF">
      <w:pPr>
        <w:pStyle w:val="ConsPlusNormal"/>
        <w:ind w:firstLine="540"/>
        <w:jc w:val="both"/>
        <w:rPr>
          <w:rFonts w:ascii="Times New Roman" w:hAnsi="Times New Roman" w:cs="Times New Roman"/>
          <w:sz w:val="24"/>
          <w:szCs w:val="24"/>
        </w:rPr>
      </w:pPr>
    </w:p>
    <w:p w:rsidR="009B05AF" w:rsidRPr="00FA616D" w:rsidRDefault="009B05AF" w:rsidP="009B05AF">
      <w:pPr>
        <w:pStyle w:val="ConsPlusNormal"/>
        <w:numPr>
          <w:ilvl w:val="0"/>
          <w:numId w:val="1"/>
        </w:numPr>
        <w:tabs>
          <w:tab w:val="left" w:pos="1276"/>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 xml:space="preserve">Настоящее Положение устанавливает порядок организации и осуществления муниципального земельного контроля на территории сельского поселения </w:t>
      </w:r>
      <w:proofErr w:type="spellStart"/>
      <w:r w:rsidRPr="00FA616D">
        <w:rPr>
          <w:rFonts w:ascii="Times New Roman" w:hAnsi="Times New Roman" w:cs="Times New Roman"/>
          <w:sz w:val="24"/>
          <w:szCs w:val="24"/>
        </w:rPr>
        <w:t>Алябьевский</w:t>
      </w:r>
      <w:proofErr w:type="spellEnd"/>
      <w:r w:rsidRPr="00FA616D">
        <w:rPr>
          <w:rFonts w:ascii="Times New Roman" w:hAnsi="Times New Roman" w:cs="Times New Roman"/>
          <w:sz w:val="24"/>
          <w:szCs w:val="24"/>
        </w:rPr>
        <w:t xml:space="preserve"> (далее по тексту -  муниципальный контроль).</w:t>
      </w:r>
    </w:p>
    <w:p w:rsidR="009B05AF" w:rsidRPr="00FA616D" w:rsidRDefault="009B05AF" w:rsidP="009B05AF">
      <w:pPr>
        <w:pStyle w:val="ConsPlusNormal"/>
        <w:numPr>
          <w:ilvl w:val="0"/>
          <w:numId w:val="1"/>
        </w:numPr>
        <w:tabs>
          <w:tab w:val="left" w:pos="1276"/>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муниципального контроля (далее объект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Федеральный закон № 248-ФЗ).</w:t>
      </w:r>
    </w:p>
    <w:p w:rsidR="009B05AF" w:rsidRPr="00FA616D" w:rsidRDefault="009B05AF" w:rsidP="009B05AF">
      <w:pPr>
        <w:pStyle w:val="ConsPlusNormal"/>
        <w:numPr>
          <w:ilvl w:val="0"/>
          <w:numId w:val="1"/>
        </w:numPr>
        <w:tabs>
          <w:tab w:val="left" w:pos="1276"/>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 xml:space="preserve">Муниципальный контроль </w:t>
      </w:r>
      <w:proofErr w:type="gramStart"/>
      <w:r w:rsidRPr="00FA616D">
        <w:rPr>
          <w:rFonts w:ascii="Times New Roman" w:hAnsi="Times New Roman" w:cs="Times New Roman"/>
          <w:sz w:val="24"/>
          <w:szCs w:val="24"/>
        </w:rPr>
        <w:t>осуществляет  Администрация</w:t>
      </w:r>
      <w:proofErr w:type="gramEnd"/>
      <w:r w:rsidRPr="00FA616D">
        <w:rPr>
          <w:rFonts w:ascii="Times New Roman" w:hAnsi="Times New Roman" w:cs="Times New Roman"/>
          <w:sz w:val="24"/>
          <w:szCs w:val="24"/>
        </w:rPr>
        <w:t xml:space="preserve"> сельского поселения </w:t>
      </w:r>
      <w:proofErr w:type="spellStart"/>
      <w:r w:rsidRPr="00FA616D">
        <w:rPr>
          <w:rFonts w:ascii="Times New Roman" w:hAnsi="Times New Roman" w:cs="Times New Roman"/>
          <w:sz w:val="24"/>
          <w:szCs w:val="24"/>
        </w:rPr>
        <w:t>Алябьевский</w:t>
      </w:r>
      <w:proofErr w:type="spellEnd"/>
      <w:r w:rsidRPr="00FA616D">
        <w:rPr>
          <w:rFonts w:ascii="Times New Roman" w:hAnsi="Times New Roman" w:cs="Times New Roman"/>
          <w:sz w:val="24"/>
          <w:szCs w:val="24"/>
        </w:rPr>
        <w:t xml:space="preserve"> (далее контрольный орган).</w:t>
      </w:r>
    </w:p>
    <w:p w:rsidR="009B05AF" w:rsidRPr="00FA616D" w:rsidRDefault="009B05AF" w:rsidP="009B05AF">
      <w:pPr>
        <w:pStyle w:val="ConsPlusNormal"/>
        <w:numPr>
          <w:ilvl w:val="0"/>
          <w:numId w:val="1"/>
        </w:numPr>
        <w:tabs>
          <w:tab w:val="left" w:pos="1276"/>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Предметом муниципального контроля являются:</w:t>
      </w:r>
    </w:p>
    <w:p w:rsidR="009B05AF" w:rsidRPr="00FA616D" w:rsidRDefault="009B05AF" w:rsidP="009B05AF">
      <w:pPr>
        <w:pStyle w:val="ConsPlusNormal"/>
        <w:numPr>
          <w:ilvl w:val="0"/>
          <w:numId w:val="2"/>
        </w:numPr>
        <w:tabs>
          <w:tab w:val="left" w:pos="993"/>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соблюдение юридическими лицами, индивидуальными предпринимателями, гражданами (далее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обязательные требования);</w:t>
      </w:r>
    </w:p>
    <w:p w:rsidR="009B05AF" w:rsidRPr="00FA616D" w:rsidRDefault="009B05AF" w:rsidP="009B05AF">
      <w:pPr>
        <w:pStyle w:val="ConsPlusNormal"/>
        <w:numPr>
          <w:ilvl w:val="0"/>
          <w:numId w:val="2"/>
        </w:numPr>
        <w:tabs>
          <w:tab w:val="left" w:pos="993"/>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исполнение контролируемыми лицами решений, принимаемых по результатам контрольных мероприятий.</w:t>
      </w:r>
    </w:p>
    <w:p w:rsidR="009B05AF" w:rsidRPr="00FA616D" w:rsidRDefault="009B05AF" w:rsidP="009B05AF">
      <w:pPr>
        <w:pStyle w:val="ConsPlusNormal"/>
        <w:numPr>
          <w:ilvl w:val="0"/>
          <w:numId w:val="1"/>
        </w:numPr>
        <w:tabs>
          <w:tab w:val="left" w:pos="1276"/>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Объектами контроля являются:</w:t>
      </w:r>
    </w:p>
    <w:p w:rsidR="009B05AF" w:rsidRPr="00FA616D" w:rsidRDefault="009B05AF" w:rsidP="009B05AF">
      <w:pPr>
        <w:pStyle w:val="ConsPlusNormal"/>
        <w:numPr>
          <w:ilvl w:val="0"/>
          <w:numId w:val="5"/>
        </w:numPr>
        <w:tabs>
          <w:tab w:val="left" w:pos="993"/>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B05AF" w:rsidRPr="00FA616D" w:rsidRDefault="009B05AF" w:rsidP="009B05AF">
      <w:pPr>
        <w:pStyle w:val="ConsPlusNormal"/>
        <w:numPr>
          <w:ilvl w:val="0"/>
          <w:numId w:val="5"/>
        </w:numPr>
        <w:tabs>
          <w:tab w:val="left" w:pos="993"/>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результаты деятельности контролируемых лиц, к которым предъявляются обязательные требования;</w:t>
      </w:r>
    </w:p>
    <w:p w:rsidR="009B05AF" w:rsidRPr="00FA616D" w:rsidRDefault="009B05AF" w:rsidP="009B05AF">
      <w:pPr>
        <w:pStyle w:val="ConsPlusNormal"/>
        <w:numPr>
          <w:ilvl w:val="0"/>
          <w:numId w:val="5"/>
        </w:numPr>
        <w:tabs>
          <w:tab w:val="left" w:pos="993"/>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объекты земельных отношений (земельные участки, части земельных участков, которыми контролируемые лица владеют и (или) пользуются, земли, не находящиеся во владении и (или) пользовании контролируемых лиц, к которым предъявляются обязательные требования.</w:t>
      </w:r>
    </w:p>
    <w:p w:rsidR="009B05AF" w:rsidRPr="00FA616D" w:rsidRDefault="009B05AF" w:rsidP="009B05AF">
      <w:pPr>
        <w:pStyle w:val="ConsPlusNormal"/>
        <w:numPr>
          <w:ilvl w:val="0"/>
          <w:numId w:val="1"/>
        </w:numPr>
        <w:tabs>
          <w:tab w:val="left" w:pos="1276"/>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Контрольный орган обеспечивает учет объектов контроля путем внесения сведений об объектах контроля в информационные системы, созданные в соответствии со статьей 17 Федерального закона № 248-ФЗ в соответствии с требованиями, установленными Федеральным законом № 248-ФЗ.</w:t>
      </w:r>
    </w:p>
    <w:p w:rsidR="009B05AF" w:rsidRPr="00FA616D" w:rsidRDefault="009B05AF" w:rsidP="009B05AF">
      <w:pPr>
        <w:pStyle w:val="ConsPlusNormal"/>
        <w:numPr>
          <w:ilvl w:val="0"/>
          <w:numId w:val="1"/>
        </w:numPr>
        <w:tabs>
          <w:tab w:val="left" w:pos="1276"/>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Муниципальный контроль осуществляется посредством проведения:</w:t>
      </w:r>
    </w:p>
    <w:p w:rsidR="009B05AF" w:rsidRPr="00FA616D" w:rsidRDefault="009B05AF" w:rsidP="009B05AF">
      <w:pPr>
        <w:pStyle w:val="ConsPlusNormal"/>
        <w:numPr>
          <w:ilvl w:val="0"/>
          <w:numId w:val="7"/>
        </w:numPr>
        <w:tabs>
          <w:tab w:val="left" w:pos="993"/>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профилактических мероприятий;</w:t>
      </w:r>
    </w:p>
    <w:p w:rsidR="009B05AF" w:rsidRPr="00FA616D" w:rsidRDefault="009B05AF" w:rsidP="009B05AF">
      <w:pPr>
        <w:pStyle w:val="ConsPlusNormal"/>
        <w:numPr>
          <w:ilvl w:val="0"/>
          <w:numId w:val="7"/>
        </w:numPr>
        <w:tabs>
          <w:tab w:val="left" w:pos="993"/>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контрольных мероприятий с взаимодействием с контролируемым лицом;</w:t>
      </w:r>
    </w:p>
    <w:p w:rsidR="009B05AF" w:rsidRPr="00FA616D" w:rsidRDefault="009B05AF" w:rsidP="009B05AF">
      <w:pPr>
        <w:pStyle w:val="ConsPlusNormal"/>
        <w:numPr>
          <w:ilvl w:val="0"/>
          <w:numId w:val="7"/>
        </w:numPr>
        <w:tabs>
          <w:tab w:val="left" w:pos="993"/>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контрольных мероприятий без взаимодействия с контролируемым лицом.</w:t>
      </w:r>
    </w:p>
    <w:p w:rsidR="009B05AF" w:rsidRPr="00FA616D" w:rsidRDefault="009B05AF" w:rsidP="009B05AF">
      <w:pPr>
        <w:pStyle w:val="ConsPlusNormal"/>
        <w:numPr>
          <w:ilvl w:val="0"/>
          <w:numId w:val="1"/>
        </w:numPr>
        <w:tabs>
          <w:tab w:val="left" w:pos="1276"/>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 xml:space="preserve">От имени контрольного органа муниципальный контроль </w:t>
      </w:r>
      <w:proofErr w:type="gramStart"/>
      <w:r w:rsidRPr="00FA616D">
        <w:rPr>
          <w:rFonts w:ascii="Times New Roman" w:hAnsi="Times New Roman" w:cs="Times New Roman"/>
          <w:sz w:val="24"/>
          <w:szCs w:val="24"/>
        </w:rPr>
        <w:t>вправе  осуществлять</w:t>
      </w:r>
      <w:proofErr w:type="gramEnd"/>
      <w:r w:rsidRPr="00FA616D">
        <w:rPr>
          <w:rFonts w:ascii="Times New Roman" w:hAnsi="Times New Roman" w:cs="Times New Roman"/>
          <w:sz w:val="24"/>
          <w:szCs w:val="24"/>
        </w:rPr>
        <w:t xml:space="preserve"> следующие должностные лица контрольного органа:</w:t>
      </w:r>
    </w:p>
    <w:p w:rsidR="009B05AF" w:rsidRPr="00FA616D" w:rsidRDefault="009B05AF" w:rsidP="009B05AF">
      <w:pPr>
        <w:pStyle w:val="ConsPlusNormal"/>
        <w:ind w:firstLine="709"/>
        <w:jc w:val="both"/>
        <w:rPr>
          <w:rFonts w:ascii="Times New Roman" w:hAnsi="Times New Roman" w:cs="Times New Roman"/>
          <w:sz w:val="24"/>
          <w:szCs w:val="24"/>
        </w:rPr>
      </w:pPr>
      <w:r w:rsidRPr="00FA616D">
        <w:rPr>
          <w:rFonts w:ascii="Times New Roman" w:hAnsi="Times New Roman" w:cs="Times New Roman"/>
          <w:sz w:val="24"/>
          <w:szCs w:val="24"/>
        </w:rPr>
        <w:t xml:space="preserve">1) глава сельского поселения </w:t>
      </w:r>
      <w:proofErr w:type="spellStart"/>
      <w:r w:rsidRPr="00FA616D">
        <w:rPr>
          <w:rFonts w:ascii="Times New Roman" w:hAnsi="Times New Roman" w:cs="Times New Roman"/>
          <w:sz w:val="24"/>
          <w:szCs w:val="24"/>
        </w:rPr>
        <w:t>Алябьевский</w:t>
      </w:r>
      <w:proofErr w:type="spellEnd"/>
      <w:r w:rsidRPr="00FA616D">
        <w:rPr>
          <w:rFonts w:ascii="Times New Roman" w:hAnsi="Times New Roman" w:cs="Times New Roman"/>
          <w:sz w:val="24"/>
          <w:szCs w:val="24"/>
        </w:rPr>
        <w:t>;</w:t>
      </w:r>
    </w:p>
    <w:p w:rsidR="009B05AF" w:rsidRPr="00FA616D" w:rsidRDefault="009B05AF" w:rsidP="009B05AF">
      <w:pPr>
        <w:pStyle w:val="ConsPlusNormal"/>
        <w:ind w:firstLine="709"/>
        <w:jc w:val="both"/>
        <w:rPr>
          <w:rFonts w:ascii="Times New Roman" w:hAnsi="Times New Roman" w:cs="Times New Roman"/>
          <w:sz w:val="24"/>
          <w:szCs w:val="24"/>
        </w:rPr>
      </w:pPr>
      <w:r w:rsidRPr="00FA616D">
        <w:rPr>
          <w:rFonts w:ascii="Times New Roman" w:hAnsi="Times New Roman" w:cs="Times New Roman"/>
          <w:sz w:val="24"/>
          <w:szCs w:val="24"/>
        </w:rPr>
        <w:t xml:space="preserve">2) муниципальные служащие, наделённые соответствующими полномочиями </w:t>
      </w:r>
      <w:r w:rsidRPr="00FA616D">
        <w:rPr>
          <w:rFonts w:ascii="Times New Roman" w:hAnsi="Times New Roman" w:cs="Times New Roman"/>
          <w:sz w:val="24"/>
          <w:szCs w:val="24"/>
        </w:rPr>
        <w:lastRenderedPageBreak/>
        <w:t xml:space="preserve">распоряжением Администрации сельского поселения </w:t>
      </w:r>
      <w:proofErr w:type="spellStart"/>
      <w:r w:rsidRPr="00FA616D">
        <w:rPr>
          <w:rFonts w:ascii="Times New Roman" w:hAnsi="Times New Roman" w:cs="Times New Roman"/>
          <w:sz w:val="24"/>
          <w:szCs w:val="24"/>
        </w:rPr>
        <w:t>Алябьевский</w:t>
      </w:r>
      <w:proofErr w:type="spellEnd"/>
      <w:r w:rsidRPr="00FA616D">
        <w:rPr>
          <w:rFonts w:ascii="Times New Roman" w:hAnsi="Times New Roman" w:cs="Times New Roman"/>
          <w:sz w:val="24"/>
          <w:szCs w:val="24"/>
        </w:rPr>
        <w:t xml:space="preserve"> (далее инспектор).</w:t>
      </w:r>
    </w:p>
    <w:p w:rsidR="009B05AF" w:rsidRPr="00FA616D" w:rsidRDefault="009B05AF" w:rsidP="009B05AF">
      <w:pPr>
        <w:pStyle w:val="ConsPlusNormal"/>
        <w:numPr>
          <w:ilvl w:val="0"/>
          <w:numId w:val="1"/>
        </w:numPr>
        <w:tabs>
          <w:tab w:val="left" w:pos="1276"/>
        </w:tabs>
        <w:ind w:left="0" w:firstLine="709"/>
        <w:jc w:val="both"/>
        <w:rPr>
          <w:rFonts w:ascii="Times New Roman" w:hAnsi="Times New Roman" w:cs="Times New Roman"/>
          <w:sz w:val="24"/>
          <w:szCs w:val="24"/>
        </w:rPr>
      </w:pPr>
      <w:r w:rsidRPr="00FA616D">
        <w:rPr>
          <w:rFonts w:ascii="Times New Roman" w:hAnsi="Times New Roman" w:cs="Times New Roman"/>
          <w:sz w:val="24"/>
          <w:szCs w:val="24"/>
        </w:rPr>
        <w:t>До 31.12.2023 контрольный орган вправе в рамках муниципального контроля осуществлять подготовку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осуществлять на бумажном носителе.</w:t>
      </w:r>
    </w:p>
    <w:p w:rsidR="009B05AF" w:rsidRPr="00FA616D" w:rsidRDefault="009B05AF" w:rsidP="009B05AF">
      <w:pPr>
        <w:pStyle w:val="ConsPlusNormal"/>
        <w:jc w:val="both"/>
        <w:rPr>
          <w:rFonts w:ascii="Times New Roman" w:hAnsi="Times New Roman" w:cs="Times New Roman"/>
          <w:sz w:val="24"/>
          <w:szCs w:val="24"/>
        </w:rPr>
      </w:pPr>
      <w:r w:rsidRPr="00FA616D">
        <w:rPr>
          <w:rFonts w:ascii="Times New Roman" w:hAnsi="Times New Roman" w:cs="Times New Roman"/>
          <w:sz w:val="24"/>
          <w:szCs w:val="24"/>
        </w:rPr>
        <w:t xml:space="preserve"> </w:t>
      </w:r>
      <w:r w:rsidRPr="00FA616D">
        <w:rPr>
          <w:rFonts w:ascii="Times New Roman" w:hAnsi="Times New Roman" w:cs="Times New Roman"/>
          <w:sz w:val="24"/>
          <w:szCs w:val="24"/>
        </w:rPr>
        <w:tab/>
      </w:r>
    </w:p>
    <w:p w:rsidR="009B05AF" w:rsidRPr="00FA616D" w:rsidRDefault="009B05AF" w:rsidP="009B05AF">
      <w:pPr>
        <w:pStyle w:val="ConsPlusNormal"/>
        <w:jc w:val="both"/>
        <w:rPr>
          <w:rFonts w:ascii="Times New Roman" w:hAnsi="Times New Roman" w:cs="Times New Roman"/>
          <w:sz w:val="24"/>
          <w:szCs w:val="24"/>
        </w:rPr>
      </w:pPr>
    </w:p>
    <w:p w:rsidR="009B05AF" w:rsidRPr="00FA616D" w:rsidRDefault="009B05AF" w:rsidP="009B05AF">
      <w:pPr>
        <w:pStyle w:val="ConsPlusNormal"/>
        <w:jc w:val="center"/>
        <w:rPr>
          <w:rFonts w:ascii="Times New Roman" w:hAnsi="Times New Roman" w:cs="Times New Roman"/>
          <w:sz w:val="24"/>
          <w:szCs w:val="24"/>
        </w:rPr>
      </w:pPr>
      <w:r w:rsidRPr="00FA616D">
        <w:rPr>
          <w:rFonts w:ascii="Times New Roman" w:hAnsi="Times New Roman" w:cs="Times New Roman"/>
          <w:b/>
          <w:sz w:val="24"/>
          <w:szCs w:val="24"/>
        </w:rPr>
        <w:t>2. Управление рисками причинения вреда (ущерба) охраняемым законом ценностям при осуществлении муниципального контроля</w:t>
      </w:r>
    </w:p>
    <w:p w:rsidR="009B05AF" w:rsidRPr="00FA616D" w:rsidRDefault="009B05AF" w:rsidP="009B05AF">
      <w:pPr>
        <w:pStyle w:val="ConsPlusNormal"/>
        <w:jc w:val="center"/>
        <w:rPr>
          <w:rFonts w:ascii="Times New Roman" w:hAnsi="Times New Roman" w:cs="Times New Roman"/>
          <w:b/>
          <w:sz w:val="24"/>
          <w:szCs w:val="24"/>
        </w:rPr>
      </w:pPr>
    </w:p>
    <w:p w:rsidR="009B05AF" w:rsidRPr="00FA616D" w:rsidRDefault="009B05AF" w:rsidP="009B05AF">
      <w:pPr>
        <w:widowControl w:val="0"/>
        <w:ind w:firstLine="709"/>
        <w:jc w:val="both"/>
        <w:rPr>
          <w:sz w:val="24"/>
          <w:szCs w:val="24"/>
        </w:rPr>
      </w:pPr>
      <w:r w:rsidRPr="00FA616D">
        <w:rPr>
          <w:sz w:val="24"/>
          <w:szCs w:val="24"/>
        </w:rPr>
        <w:t>2.1. Система оценки и управления рисками при осуществлении муниципального контроля не применяется.</w:t>
      </w:r>
    </w:p>
    <w:p w:rsidR="009B05AF" w:rsidRPr="00FA616D" w:rsidRDefault="009B05AF" w:rsidP="009B05AF">
      <w:pPr>
        <w:widowControl w:val="0"/>
        <w:jc w:val="center"/>
        <w:rPr>
          <w:sz w:val="24"/>
          <w:szCs w:val="24"/>
        </w:rPr>
      </w:pPr>
    </w:p>
    <w:p w:rsidR="009B05AF" w:rsidRPr="00FA616D" w:rsidRDefault="009B05AF" w:rsidP="009B05AF">
      <w:pPr>
        <w:widowControl w:val="0"/>
        <w:tabs>
          <w:tab w:val="left" w:pos="426"/>
        </w:tabs>
        <w:jc w:val="center"/>
        <w:rPr>
          <w:sz w:val="24"/>
          <w:szCs w:val="24"/>
        </w:rPr>
      </w:pPr>
      <w:r w:rsidRPr="00FA616D">
        <w:rPr>
          <w:b/>
          <w:sz w:val="24"/>
          <w:szCs w:val="24"/>
        </w:rPr>
        <w:t>3.</w:t>
      </w:r>
      <w:r w:rsidRPr="00FA616D">
        <w:rPr>
          <w:b/>
          <w:sz w:val="24"/>
          <w:szCs w:val="24"/>
        </w:rPr>
        <w:tab/>
        <w:t>Профилактика рисков причинения вреда (ущерба) охраняемым законом ценностям</w:t>
      </w:r>
    </w:p>
    <w:p w:rsidR="009B05AF" w:rsidRPr="00FA616D" w:rsidRDefault="009B05AF" w:rsidP="009B05AF">
      <w:pPr>
        <w:widowControl w:val="0"/>
        <w:jc w:val="center"/>
        <w:rPr>
          <w:b/>
          <w:sz w:val="24"/>
          <w:szCs w:val="24"/>
        </w:rPr>
      </w:pPr>
    </w:p>
    <w:p w:rsidR="009B05AF" w:rsidRPr="00FA616D" w:rsidRDefault="009B05AF" w:rsidP="009B05AF">
      <w:pPr>
        <w:numPr>
          <w:ilvl w:val="1"/>
          <w:numId w:val="8"/>
        </w:numPr>
        <w:tabs>
          <w:tab w:val="left" w:pos="1276"/>
        </w:tabs>
        <w:suppressAutoHyphens w:val="0"/>
        <w:ind w:left="0" w:firstLine="709"/>
        <w:jc w:val="both"/>
        <w:rPr>
          <w:sz w:val="24"/>
          <w:szCs w:val="24"/>
        </w:rPr>
      </w:pPr>
      <w:r w:rsidRPr="00FA616D">
        <w:rPr>
          <w:sz w:val="24"/>
          <w:szCs w:val="24"/>
        </w:rPr>
        <w:t>Профилактика рисков причинения вреда (ущерба) охраняемым законом ценностям в рамках муниципального контроля осуществляется в соответствии с Федеральным законом № 248-ФЗ.</w:t>
      </w:r>
    </w:p>
    <w:p w:rsidR="009B05AF" w:rsidRPr="00FA616D" w:rsidRDefault="009B05AF" w:rsidP="009B05AF">
      <w:pPr>
        <w:numPr>
          <w:ilvl w:val="1"/>
          <w:numId w:val="8"/>
        </w:numPr>
        <w:tabs>
          <w:tab w:val="left" w:pos="1276"/>
        </w:tabs>
        <w:suppressAutoHyphens w:val="0"/>
        <w:ind w:left="0" w:firstLine="709"/>
        <w:jc w:val="both"/>
        <w:rPr>
          <w:sz w:val="24"/>
          <w:szCs w:val="24"/>
        </w:rPr>
      </w:pPr>
      <w:r w:rsidRPr="00FA616D">
        <w:rPr>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разработанной и утвержденной в соответствии постановлением Правительства Российской Федерации, прошедшей общественное обсуждение, и размещенной на официальном сайте Советского района (далее программа профилактики рисков причинения вреда).</w:t>
      </w:r>
    </w:p>
    <w:p w:rsidR="009B05AF" w:rsidRPr="00FA616D" w:rsidRDefault="009B05AF" w:rsidP="009B05AF">
      <w:pPr>
        <w:numPr>
          <w:ilvl w:val="1"/>
          <w:numId w:val="8"/>
        </w:numPr>
        <w:tabs>
          <w:tab w:val="left" w:pos="1276"/>
        </w:tabs>
        <w:suppressAutoHyphens w:val="0"/>
        <w:ind w:left="0" w:firstLine="709"/>
        <w:jc w:val="both"/>
        <w:rPr>
          <w:sz w:val="24"/>
          <w:szCs w:val="24"/>
        </w:rPr>
      </w:pPr>
      <w:r w:rsidRPr="00FA616D">
        <w:rPr>
          <w:sz w:val="24"/>
          <w:szCs w:val="24"/>
        </w:rPr>
        <w:t xml:space="preserve">Программа профилактики рисков причинения вреда ежегодно утверждается постановлением Администрации сельского поселения </w:t>
      </w:r>
      <w:proofErr w:type="spellStart"/>
      <w:r w:rsidRPr="00FA616D">
        <w:rPr>
          <w:sz w:val="24"/>
          <w:szCs w:val="24"/>
        </w:rPr>
        <w:t>Алябьевский</w:t>
      </w:r>
      <w:proofErr w:type="spellEnd"/>
      <w:r w:rsidRPr="00FA616D">
        <w:rPr>
          <w:sz w:val="24"/>
          <w:szCs w:val="24"/>
        </w:rPr>
        <w:t>.</w:t>
      </w:r>
    </w:p>
    <w:p w:rsidR="009B05AF" w:rsidRPr="00FA616D" w:rsidRDefault="009B05AF" w:rsidP="009B05AF">
      <w:pPr>
        <w:numPr>
          <w:ilvl w:val="1"/>
          <w:numId w:val="8"/>
        </w:numPr>
        <w:tabs>
          <w:tab w:val="left" w:pos="1276"/>
        </w:tabs>
        <w:suppressAutoHyphens w:val="0"/>
        <w:ind w:left="0" w:firstLine="709"/>
        <w:jc w:val="both"/>
        <w:rPr>
          <w:sz w:val="24"/>
          <w:szCs w:val="24"/>
        </w:rPr>
      </w:pPr>
      <w:r w:rsidRPr="00FA616D">
        <w:rPr>
          <w:sz w:val="24"/>
          <w:szCs w:val="24"/>
        </w:rPr>
        <w:t xml:space="preserve">Контрольный орган в рамках осуществления муниципального контроля проводит следующие профилактические мероприятия: </w:t>
      </w:r>
    </w:p>
    <w:p w:rsidR="009B05AF" w:rsidRPr="00FA616D" w:rsidRDefault="009B05AF" w:rsidP="009B05AF">
      <w:pPr>
        <w:numPr>
          <w:ilvl w:val="2"/>
          <w:numId w:val="9"/>
        </w:numPr>
        <w:tabs>
          <w:tab w:val="left" w:pos="993"/>
          <w:tab w:val="left" w:pos="1276"/>
        </w:tabs>
        <w:suppressAutoHyphens w:val="0"/>
        <w:ind w:left="0" w:firstLine="709"/>
        <w:jc w:val="both"/>
        <w:rPr>
          <w:sz w:val="24"/>
          <w:szCs w:val="24"/>
        </w:rPr>
      </w:pPr>
      <w:r w:rsidRPr="00FA616D">
        <w:rPr>
          <w:sz w:val="24"/>
          <w:szCs w:val="24"/>
        </w:rPr>
        <w:t>информирование;</w:t>
      </w:r>
    </w:p>
    <w:p w:rsidR="009B05AF" w:rsidRPr="00FA616D" w:rsidRDefault="009B05AF" w:rsidP="009B05AF">
      <w:pPr>
        <w:numPr>
          <w:ilvl w:val="2"/>
          <w:numId w:val="9"/>
        </w:numPr>
        <w:tabs>
          <w:tab w:val="left" w:pos="993"/>
          <w:tab w:val="left" w:pos="1276"/>
        </w:tabs>
        <w:suppressAutoHyphens w:val="0"/>
        <w:ind w:left="0" w:firstLine="709"/>
        <w:jc w:val="both"/>
        <w:rPr>
          <w:sz w:val="24"/>
          <w:szCs w:val="24"/>
        </w:rPr>
      </w:pPr>
      <w:r w:rsidRPr="00FA616D">
        <w:rPr>
          <w:sz w:val="24"/>
          <w:szCs w:val="24"/>
        </w:rPr>
        <w:t>объявление предостережения;</w:t>
      </w:r>
    </w:p>
    <w:p w:rsidR="009B05AF" w:rsidRPr="00FA616D" w:rsidRDefault="009B05AF" w:rsidP="009B05AF">
      <w:pPr>
        <w:numPr>
          <w:ilvl w:val="2"/>
          <w:numId w:val="9"/>
        </w:numPr>
        <w:tabs>
          <w:tab w:val="left" w:pos="993"/>
          <w:tab w:val="left" w:pos="1276"/>
        </w:tabs>
        <w:suppressAutoHyphens w:val="0"/>
        <w:ind w:left="0" w:firstLine="709"/>
        <w:jc w:val="both"/>
        <w:rPr>
          <w:sz w:val="24"/>
          <w:szCs w:val="24"/>
        </w:rPr>
      </w:pPr>
      <w:r w:rsidRPr="00FA616D">
        <w:rPr>
          <w:sz w:val="24"/>
          <w:szCs w:val="24"/>
        </w:rPr>
        <w:t>консультирование.</w:t>
      </w:r>
    </w:p>
    <w:p w:rsidR="009B05AF" w:rsidRPr="00FA616D" w:rsidRDefault="009B05AF" w:rsidP="009B05AF">
      <w:pPr>
        <w:numPr>
          <w:ilvl w:val="1"/>
          <w:numId w:val="8"/>
        </w:numPr>
        <w:tabs>
          <w:tab w:val="left" w:pos="1276"/>
        </w:tabs>
        <w:suppressAutoHyphens w:val="0"/>
        <w:ind w:left="0" w:firstLine="709"/>
        <w:jc w:val="both"/>
        <w:rPr>
          <w:sz w:val="24"/>
          <w:szCs w:val="24"/>
        </w:rPr>
      </w:pPr>
      <w:r w:rsidRPr="00FA616D">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сельского поселения </w:t>
      </w:r>
      <w:proofErr w:type="spellStart"/>
      <w:r w:rsidRPr="00FA616D">
        <w:rPr>
          <w:sz w:val="24"/>
          <w:szCs w:val="24"/>
        </w:rPr>
        <w:t>Алябьевский</w:t>
      </w:r>
      <w:proofErr w:type="spellEnd"/>
      <w:r w:rsidRPr="00FA616D">
        <w:rPr>
          <w:sz w:val="24"/>
          <w:szCs w:val="24"/>
        </w:rPr>
        <w:t xml:space="preserve"> для принятия решения о проведении контрольных мероприятий.</w:t>
      </w:r>
    </w:p>
    <w:p w:rsidR="009B05AF" w:rsidRPr="00FA616D" w:rsidRDefault="009B05AF" w:rsidP="009B05AF">
      <w:pPr>
        <w:numPr>
          <w:ilvl w:val="1"/>
          <w:numId w:val="8"/>
        </w:numPr>
        <w:tabs>
          <w:tab w:val="left" w:pos="1276"/>
        </w:tabs>
        <w:suppressAutoHyphens w:val="0"/>
        <w:ind w:left="0" w:firstLine="709"/>
        <w:jc w:val="both"/>
        <w:rPr>
          <w:sz w:val="24"/>
          <w:szCs w:val="24"/>
        </w:rPr>
      </w:pPr>
      <w:r w:rsidRPr="00FA616D">
        <w:rPr>
          <w:sz w:val="24"/>
          <w:szCs w:val="24"/>
        </w:rPr>
        <w:t xml:space="preserve">Информирование осуществляется контрольным органом посредством размещения сведений, предусмотренных частью 3 статьи 46 Федерального закона № 248-ФЗ на официальном сайте Администрации сельского поселения </w:t>
      </w:r>
      <w:proofErr w:type="spellStart"/>
      <w:r w:rsidRPr="00FA616D">
        <w:rPr>
          <w:sz w:val="24"/>
          <w:szCs w:val="24"/>
        </w:rPr>
        <w:t>Алябьевский</w:t>
      </w:r>
      <w:proofErr w:type="spellEnd"/>
      <w:r w:rsidRPr="00FA616D">
        <w:rPr>
          <w:sz w:val="24"/>
          <w:szCs w:val="24"/>
        </w:rPr>
        <w:t>, в средствах массовой информации, и в иных формах.</w:t>
      </w:r>
    </w:p>
    <w:p w:rsidR="009B05AF" w:rsidRPr="00FA616D" w:rsidRDefault="009B05AF" w:rsidP="009B05AF">
      <w:pPr>
        <w:numPr>
          <w:ilvl w:val="1"/>
          <w:numId w:val="8"/>
        </w:numPr>
        <w:tabs>
          <w:tab w:val="left" w:pos="1276"/>
        </w:tabs>
        <w:suppressAutoHyphens w:val="0"/>
        <w:ind w:left="0" w:firstLine="709"/>
        <w:jc w:val="both"/>
        <w:rPr>
          <w:sz w:val="24"/>
          <w:szCs w:val="24"/>
        </w:rPr>
      </w:pPr>
      <w:r w:rsidRPr="00FA616D">
        <w:rPr>
          <w:sz w:val="24"/>
          <w:szCs w:val="24"/>
        </w:rPr>
        <w:t>Сведения, размещенные в порядке, установленном частью 3.6 настоящего раздела поддерживаются контрольным органом в актуальном состоянии и обновляются в срок не позднее 5 рабочих дней с момента их изменения.</w:t>
      </w:r>
    </w:p>
    <w:p w:rsidR="009B05AF" w:rsidRPr="00FA616D" w:rsidRDefault="009B05AF" w:rsidP="009B05AF">
      <w:pPr>
        <w:numPr>
          <w:ilvl w:val="1"/>
          <w:numId w:val="8"/>
        </w:numPr>
        <w:tabs>
          <w:tab w:val="left" w:pos="1276"/>
        </w:tabs>
        <w:suppressAutoHyphens w:val="0"/>
        <w:ind w:left="0" w:firstLine="709"/>
        <w:jc w:val="both"/>
        <w:rPr>
          <w:sz w:val="24"/>
          <w:szCs w:val="24"/>
        </w:rPr>
      </w:pPr>
      <w:r w:rsidRPr="00FA616D">
        <w:rPr>
          <w:sz w:val="24"/>
          <w:szCs w:val="24"/>
        </w:rPr>
        <w:t xml:space="preserve">Должностные лица контрольного органа, ответственные за размещение сведений, указанных в части 3.6 настоящего раздела, определяются распоряжением Администрации сельского поселения </w:t>
      </w:r>
      <w:proofErr w:type="spellStart"/>
      <w:r w:rsidRPr="00FA616D">
        <w:rPr>
          <w:sz w:val="24"/>
          <w:szCs w:val="24"/>
        </w:rPr>
        <w:t>Алябьевский</w:t>
      </w:r>
      <w:proofErr w:type="spellEnd"/>
      <w:r w:rsidRPr="00FA616D">
        <w:rPr>
          <w:sz w:val="24"/>
          <w:szCs w:val="24"/>
        </w:rPr>
        <w:t>.</w:t>
      </w:r>
    </w:p>
    <w:p w:rsidR="009B05AF" w:rsidRPr="00FA616D" w:rsidRDefault="009B05AF" w:rsidP="009B05AF">
      <w:pPr>
        <w:numPr>
          <w:ilvl w:val="1"/>
          <w:numId w:val="8"/>
        </w:numPr>
        <w:tabs>
          <w:tab w:val="left" w:pos="1276"/>
        </w:tabs>
        <w:suppressAutoHyphens w:val="0"/>
        <w:ind w:left="0" w:firstLine="709"/>
        <w:jc w:val="both"/>
        <w:rPr>
          <w:sz w:val="24"/>
          <w:szCs w:val="24"/>
        </w:rPr>
      </w:pPr>
      <w:r w:rsidRPr="00FA616D">
        <w:rPr>
          <w:sz w:val="24"/>
          <w:szCs w:val="24"/>
        </w:rPr>
        <w:t>Предостережение о недопустимости нарушения обязательных требований (далее предостережение) объявляется и направляется контролируемому лицу в порядке, предусмотренном статей 21, 49 Федерального закона № 248-ФЗ.</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 xml:space="preserve">Предостережение оформляется в форме письма на официальном бланке Администрации сельского поселения </w:t>
      </w:r>
      <w:proofErr w:type="spellStart"/>
      <w:r w:rsidRPr="00FA616D">
        <w:rPr>
          <w:sz w:val="24"/>
          <w:szCs w:val="24"/>
        </w:rPr>
        <w:t>Алябьевский</w:t>
      </w:r>
      <w:proofErr w:type="spellEnd"/>
      <w:r w:rsidRPr="00FA616D">
        <w:rPr>
          <w:sz w:val="24"/>
          <w:szCs w:val="24"/>
        </w:rPr>
        <w:t xml:space="preserve"> на бумажном носителе или в форме электронного документа.</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Инспектор осуществляет учёт объявленных предостережений в журнале учета объявленных предостережений.</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lastRenderedPageBreak/>
        <w:t>Контролируемое лицо вправе подать в контрольный орган возражение в отношении предостережения (далее возражение) не позднее 15 календарных дней со дня получения предостережения.</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Возражения оформляется контролируемым лицом в произвольной форме и должны содержать следующую информацию:</w:t>
      </w:r>
    </w:p>
    <w:p w:rsidR="009B05AF" w:rsidRPr="00FA616D" w:rsidRDefault="009B05AF" w:rsidP="009B05AF">
      <w:pPr>
        <w:widowControl w:val="0"/>
        <w:numPr>
          <w:ilvl w:val="1"/>
          <w:numId w:val="10"/>
        </w:numPr>
        <w:tabs>
          <w:tab w:val="left" w:pos="993"/>
        </w:tabs>
        <w:suppressAutoHyphens w:val="0"/>
        <w:ind w:left="0" w:firstLine="709"/>
        <w:jc w:val="both"/>
        <w:rPr>
          <w:sz w:val="24"/>
          <w:szCs w:val="24"/>
        </w:rPr>
      </w:pPr>
      <w:r w:rsidRPr="00FA616D">
        <w:rPr>
          <w:sz w:val="24"/>
          <w:szCs w:val="24"/>
        </w:rPr>
        <w:t>дату и номер предостережения, направленного в адрес контролируемого лица;</w:t>
      </w:r>
    </w:p>
    <w:p w:rsidR="009B05AF" w:rsidRPr="00FA616D" w:rsidRDefault="009B05AF" w:rsidP="009B05AF">
      <w:pPr>
        <w:widowControl w:val="0"/>
        <w:numPr>
          <w:ilvl w:val="1"/>
          <w:numId w:val="10"/>
        </w:numPr>
        <w:tabs>
          <w:tab w:val="left" w:pos="993"/>
        </w:tabs>
        <w:suppressAutoHyphens w:val="0"/>
        <w:ind w:left="0" w:firstLine="709"/>
        <w:jc w:val="both"/>
        <w:rPr>
          <w:sz w:val="24"/>
          <w:szCs w:val="24"/>
        </w:rPr>
      </w:pPr>
      <w:r w:rsidRPr="00FA616D">
        <w:rPr>
          <w:sz w:val="24"/>
          <w:szCs w:val="24"/>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Возражение рассматривается контрольным органом не позднее 30 дней со дня получения возражения.</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 xml:space="preserve">В случае принятия позиции, доводов, изложенных контролируемым лицом в возражении, контрольный орган отменяет предостережение с соответствующей отметкой в журнале учета объявленных предостережений, а в случае </w:t>
      </w:r>
      <w:proofErr w:type="gramStart"/>
      <w:r w:rsidRPr="00FA616D">
        <w:rPr>
          <w:sz w:val="24"/>
          <w:szCs w:val="24"/>
        </w:rPr>
        <w:t>не принятия</w:t>
      </w:r>
      <w:proofErr w:type="gramEnd"/>
      <w:r w:rsidRPr="00FA616D">
        <w:rPr>
          <w:sz w:val="24"/>
          <w:szCs w:val="24"/>
        </w:rPr>
        <w:t xml:space="preserve"> – отклоняет возражение с обоснованием. </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Решение контрольного органа об отмене предостережения или отклонении возражения направляется контролируемому лицу.</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Консультирование контролируемых лиц и их представителей осуществляет должностное лицо контрольного органа в соответствии со статьей 50 Федерального закона № 248-ФЗ.</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Консультирование осуществляется без взимания платы.</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 xml:space="preserve">Консультирование осуществляется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Консультирование осуществляется по следующим вопросам (в том числе в письменном виде):</w:t>
      </w:r>
    </w:p>
    <w:p w:rsidR="009B05AF" w:rsidRPr="00FA616D" w:rsidRDefault="009B05AF" w:rsidP="009B05AF">
      <w:pPr>
        <w:widowControl w:val="0"/>
        <w:numPr>
          <w:ilvl w:val="0"/>
          <w:numId w:val="3"/>
        </w:numPr>
        <w:tabs>
          <w:tab w:val="left" w:pos="993"/>
        </w:tabs>
        <w:suppressAutoHyphens w:val="0"/>
        <w:ind w:left="0" w:firstLine="709"/>
        <w:jc w:val="both"/>
        <w:rPr>
          <w:sz w:val="24"/>
          <w:szCs w:val="24"/>
        </w:rPr>
      </w:pPr>
      <w:r w:rsidRPr="00FA616D">
        <w:rPr>
          <w:sz w:val="24"/>
          <w:szCs w:val="24"/>
        </w:rPr>
        <w:t xml:space="preserve">организация и осуществление муниципального контроля; </w:t>
      </w:r>
    </w:p>
    <w:p w:rsidR="009B05AF" w:rsidRPr="00FA616D" w:rsidRDefault="009B05AF" w:rsidP="009B05AF">
      <w:pPr>
        <w:widowControl w:val="0"/>
        <w:numPr>
          <w:ilvl w:val="0"/>
          <w:numId w:val="3"/>
        </w:numPr>
        <w:tabs>
          <w:tab w:val="left" w:pos="993"/>
        </w:tabs>
        <w:suppressAutoHyphens w:val="0"/>
        <w:ind w:left="0" w:firstLine="709"/>
        <w:jc w:val="both"/>
        <w:rPr>
          <w:sz w:val="24"/>
          <w:szCs w:val="24"/>
        </w:rPr>
      </w:pPr>
      <w:r w:rsidRPr="00FA616D">
        <w:rPr>
          <w:sz w:val="24"/>
          <w:szCs w:val="24"/>
        </w:rPr>
        <w:t>порядок осуществления контрольных мероприятий;</w:t>
      </w:r>
    </w:p>
    <w:p w:rsidR="009B05AF" w:rsidRPr="00FA616D" w:rsidRDefault="009B05AF" w:rsidP="009B05AF">
      <w:pPr>
        <w:widowControl w:val="0"/>
        <w:numPr>
          <w:ilvl w:val="0"/>
          <w:numId w:val="3"/>
        </w:numPr>
        <w:tabs>
          <w:tab w:val="left" w:pos="993"/>
        </w:tabs>
        <w:suppressAutoHyphens w:val="0"/>
        <w:ind w:left="0" w:firstLine="709"/>
        <w:jc w:val="both"/>
        <w:rPr>
          <w:sz w:val="24"/>
          <w:szCs w:val="24"/>
        </w:rPr>
      </w:pPr>
      <w:r w:rsidRPr="00FA616D">
        <w:rPr>
          <w:sz w:val="24"/>
          <w:szCs w:val="24"/>
        </w:rPr>
        <w:t>соблюдение обязательных требований;</w:t>
      </w:r>
    </w:p>
    <w:p w:rsidR="009B05AF" w:rsidRPr="00FA616D" w:rsidRDefault="009B05AF" w:rsidP="009B05AF">
      <w:pPr>
        <w:widowControl w:val="0"/>
        <w:numPr>
          <w:ilvl w:val="0"/>
          <w:numId w:val="3"/>
        </w:numPr>
        <w:tabs>
          <w:tab w:val="left" w:pos="993"/>
        </w:tabs>
        <w:suppressAutoHyphens w:val="0"/>
        <w:ind w:left="0" w:firstLine="709"/>
        <w:jc w:val="both"/>
        <w:rPr>
          <w:sz w:val="24"/>
          <w:szCs w:val="24"/>
        </w:rPr>
      </w:pPr>
      <w:r w:rsidRPr="00FA616D">
        <w:rPr>
          <w:sz w:val="24"/>
          <w:szCs w:val="24"/>
        </w:rPr>
        <w:t>проведенные контрольные мероприятия и проводимые профилактические мероприятия.</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 xml:space="preserve">Личный прием контролируемых лиц проводится главой сельского поселения </w:t>
      </w:r>
      <w:proofErr w:type="spellStart"/>
      <w:r w:rsidRPr="00FA616D">
        <w:rPr>
          <w:sz w:val="24"/>
          <w:szCs w:val="24"/>
        </w:rPr>
        <w:t>Алябьевский</w:t>
      </w:r>
      <w:proofErr w:type="spellEnd"/>
      <w:r w:rsidRPr="00FA616D">
        <w:rPr>
          <w:sz w:val="24"/>
          <w:szCs w:val="24"/>
        </w:rPr>
        <w:t xml:space="preserve">, инспектором.  </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 xml:space="preserve">Информация о месте, дате и времени личного приема контролируемых лиц размещается на официальном сайте Администрации сельского поселения </w:t>
      </w:r>
      <w:proofErr w:type="spellStart"/>
      <w:r w:rsidRPr="00FA616D">
        <w:rPr>
          <w:sz w:val="24"/>
          <w:szCs w:val="24"/>
        </w:rPr>
        <w:t>Алябьевский</w:t>
      </w:r>
      <w:proofErr w:type="spellEnd"/>
      <w:r w:rsidRPr="00FA616D">
        <w:rPr>
          <w:sz w:val="24"/>
          <w:szCs w:val="24"/>
        </w:rPr>
        <w:t>.</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Консультирование в письменной форме осуществляется контрольным органом в сроки, установленные Федеральным законом от 02.05.2006 № 59-ФЗ «О порядке рассмотрения обращений граждан Российской Федерации», в следующих случаях:</w:t>
      </w:r>
    </w:p>
    <w:p w:rsidR="009B05AF" w:rsidRPr="00FA616D" w:rsidRDefault="009B05AF" w:rsidP="009B05AF">
      <w:pPr>
        <w:widowControl w:val="0"/>
        <w:jc w:val="both"/>
        <w:rPr>
          <w:sz w:val="24"/>
          <w:szCs w:val="24"/>
        </w:rPr>
      </w:pPr>
      <w:r w:rsidRPr="00FA616D">
        <w:rPr>
          <w:sz w:val="24"/>
          <w:szCs w:val="24"/>
        </w:rPr>
        <w:t xml:space="preserve"> </w:t>
      </w:r>
      <w:r w:rsidRPr="00FA616D">
        <w:rPr>
          <w:sz w:val="24"/>
          <w:szCs w:val="24"/>
        </w:rPr>
        <w:tab/>
        <w:t>1) контролируемым лицом направлен запрос о предоставлении письменного ответа;</w:t>
      </w:r>
    </w:p>
    <w:p w:rsidR="009B05AF" w:rsidRPr="00FA616D" w:rsidRDefault="009B05AF" w:rsidP="009B05AF">
      <w:pPr>
        <w:widowControl w:val="0"/>
        <w:jc w:val="both"/>
        <w:rPr>
          <w:sz w:val="24"/>
          <w:szCs w:val="24"/>
        </w:rPr>
      </w:pPr>
      <w:r w:rsidRPr="00FA616D">
        <w:rPr>
          <w:sz w:val="24"/>
          <w:szCs w:val="24"/>
        </w:rPr>
        <w:t xml:space="preserve"> </w:t>
      </w:r>
      <w:r w:rsidRPr="00FA616D">
        <w:rPr>
          <w:sz w:val="24"/>
          <w:szCs w:val="24"/>
        </w:rPr>
        <w:tab/>
        <w:t xml:space="preserve">2) при личном </w:t>
      </w:r>
      <w:proofErr w:type="gramStart"/>
      <w:r w:rsidRPr="00FA616D">
        <w:rPr>
          <w:sz w:val="24"/>
          <w:szCs w:val="24"/>
        </w:rPr>
        <w:t>приеме,  консультировании</w:t>
      </w:r>
      <w:proofErr w:type="gramEnd"/>
      <w:r>
        <w:rPr>
          <w:sz w:val="24"/>
          <w:szCs w:val="24"/>
        </w:rPr>
        <w:t>,</w:t>
      </w:r>
      <w:r w:rsidRPr="00FA616D">
        <w:rPr>
          <w:sz w:val="24"/>
          <w:szCs w:val="24"/>
        </w:rPr>
        <w:t xml:space="preserve"> по телефону, посредством видео-конференц-связи предоставить ответ на поставленные вопросы не представляется невозможным;</w:t>
      </w:r>
    </w:p>
    <w:p w:rsidR="009B05AF" w:rsidRPr="00FA616D" w:rsidRDefault="009B05AF" w:rsidP="009B05AF">
      <w:pPr>
        <w:widowControl w:val="0"/>
        <w:jc w:val="both"/>
        <w:rPr>
          <w:sz w:val="24"/>
          <w:szCs w:val="24"/>
        </w:rPr>
      </w:pPr>
      <w:r w:rsidRPr="00FA616D">
        <w:rPr>
          <w:sz w:val="24"/>
          <w:szCs w:val="24"/>
        </w:rPr>
        <w:t xml:space="preserve"> </w:t>
      </w:r>
      <w:r w:rsidRPr="00FA616D">
        <w:rPr>
          <w:sz w:val="24"/>
          <w:szCs w:val="24"/>
        </w:rPr>
        <w:tab/>
        <w:t>3) ответ на поставленные вопросы требует получения дополнительных сведений и информации.</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Инспектор осуществляет учет консультирований в журнале консультирования.</w:t>
      </w:r>
    </w:p>
    <w:p w:rsidR="009B05AF" w:rsidRPr="00FA616D" w:rsidRDefault="009B05AF" w:rsidP="009B05AF">
      <w:pPr>
        <w:numPr>
          <w:ilvl w:val="1"/>
          <w:numId w:val="8"/>
        </w:numPr>
        <w:tabs>
          <w:tab w:val="left" w:pos="1418"/>
        </w:tabs>
        <w:suppressAutoHyphens w:val="0"/>
        <w:ind w:left="0" w:firstLine="709"/>
        <w:jc w:val="both"/>
        <w:rPr>
          <w:sz w:val="24"/>
          <w:szCs w:val="24"/>
        </w:rPr>
      </w:pPr>
      <w:r w:rsidRPr="00FA616D">
        <w:rPr>
          <w:sz w:val="24"/>
          <w:szCs w:val="24"/>
        </w:rPr>
        <w:t xml:space="preserve">В случае поступления в течение календарного года 5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сельского поселения </w:t>
      </w:r>
      <w:proofErr w:type="spellStart"/>
      <w:r w:rsidRPr="00FA616D">
        <w:rPr>
          <w:sz w:val="24"/>
          <w:szCs w:val="24"/>
        </w:rPr>
        <w:t>Алябьевский</w:t>
      </w:r>
      <w:proofErr w:type="spellEnd"/>
      <w:r w:rsidRPr="00FA616D">
        <w:rPr>
          <w:sz w:val="24"/>
          <w:szCs w:val="24"/>
        </w:rPr>
        <w:t xml:space="preserve"> письменного разъяснения, подписанного главой сельского поселения </w:t>
      </w:r>
      <w:proofErr w:type="spellStart"/>
      <w:r w:rsidRPr="00FA616D">
        <w:rPr>
          <w:sz w:val="24"/>
          <w:szCs w:val="24"/>
        </w:rPr>
        <w:t>Алябьевский</w:t>
      </w:r>
      <w:proofErr w:type="spellEnd"/>
      <w:r w:rsidRPr="00FA616D">
        <w:rPr>
          <w:sz w:val="24"/>
          <w:szCs w:val="24"/>
        </w:rPr>
        <w:t>, без указания в таком разъяснении сведений, отнесенных к категории ограниченного доступа.</w:t>
      </w:r>
    </w:p>
    <w:p w:rsidR="009B05AF" w:rsidRPr="00FA616D" w:rsidRDefault="009B05AF" w:rsidP="009B05AF">
      <w:pPr>
        <w:widowControl w:val="0"/>
        <w:jc w:val="center"/>
        <w:rPr>
          <w:sz w:val="24"/>
          <w:szCs w:val="24"/>
        </w:rPr>
      </w:pPr>
    </w:p>
    <w:p w:rsidR="009B05AF" w:rsidRPr="00FA616D" w:rsidRDefault="009B05AF" w:rsidP="009B05AF">
      <w:pPr>
        <w:widowControl w:val="0"/>
        <w:jc w:val="center"/>
        <w:rPr>
          <w:sz w:val="24"/>
          <w:szCs w:val="24"/>
        </w:rPr>
      </w:pPr>
      <w:r w:rsidRPr="00FA616D">
        <w:rPr>
          <w:b/>
          <w:sz w:val="24"/>
          <w:szCs w:val="24"/>
        </w:rPr>
        <w:lastRenderedPageBreak/>
        <w:t xml:space="preserve">4. Осуществление муниципального контроля </w:t>
      </w:r>
    </w:p>
    <w:p w:rsidR="009B05AF" w:rsidRPr="00FA616D" w:rsidRDefault="009B05AF" w:rsidP="009B05AF">
      <w:pPr>
        <w:widowControl w:val="0"/>
        <w:jc w:val="center"/>
        <w:rPr>
          <w:b/>
          <w:sz w:val="24"/>
          <w:szCs w:val="24"/>
        </w:rPr>
      </w:pP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 xml:space="preserve">Муниципальный контроль осуществляется посредством проведения следующих контрольных мероприятий: </w:t>
      </w:r>
    </w:p>
    <w:p w:rsidR="009B05AF" w:rsidRPr="009B05AF" w:rsidRDefault="009B05AF" w:rsidP="009B05AF">
      <w:pPr>
        <w:widowControl w:val="0"/>
        <w:jc w:val="both"/>
        <w:rPr>
          <w:sz w:val="24"/>
          <w:szCs w:val="24"/>
        </w:rPr>
      </w:pPr>
      <w:r w:rsidRPr="009B05AF">
        <w:rPr>
          <w:sz w:val="24"/>
          <w:szCs w:val="24"/>
        </w:rPr>
        <w:t xml:space="preserve"> </w:t>
      </w:r>
      <w:r w:rsidRPr="009B05AF">
        <w:rPr>
          <w:sz w:val="24"/>
          <w:szCs w:val="24"/>
        </w:rPr>
        <w:tab/>
        <w:t>1) документарная проверка;</w:t>
      </w:r>
    </w:p>
    <w:p w:rsidR="009B05AF" w:rsidRPr="009B05AF" w:rsidRDefault="009B05AF" w:rsidP="009B05AF">
      <w:pPr>
        <w:widowControl w:val="0"/>
        <w:jc w:val="both"/>
        <w:rPr>
          <w:sz w:val="24"/>
          <w:szCs w:val="24"/>
        </w:rPr>
      </w:pPr>
      <w:r w:rsidRPr="009B05AF">
        <w:rPr>
          <w:sz w:val="24"/>
          <w:szCs w:val="24"/>
        </w:rPr>
        <w:t xml:space="preserve"> </w:t>
      </w:r>
      <w:r w:rsidRPr="009B05AF">
        <w:rPr>
          <w:sz w:val="24"/>
          <w:szCs w:val="24"/>
        </w:rPr>
        <w:tab/>
        <w:t>2) выездная проверка.</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части 4.1 настоящего раздела и</w:t>
      </w:r>
      <w:r w:rsidRPr="009B05AF">
        <w:rPr>
          <w:color w:val="22272F"/>
          <w:sz w:val="24"/>
          <w:szCs w:val="24"/>
        </w:rPr>
        <w:t xml:space="preserve"> </w:t>
      </w:r>
      <w:r w:rsidRPr="009B05AF">
        <w:rPr>
          <w:sz w:val="24"/>
          <w:szCs w:val="24"/>
        </w:rPr>
        <w:t>контрольных мероприятий без взаимодействия с контролируемыми лицами, указанных в части 3 статьи 56 Федерального закона № 248-ФЗ.</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Контрольные мероприятия в рамках осуществления муниципального контроля проводятся в порядке, установленном Федеральным законом № 248-ФЗ.</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 xml:space="preserve">Решение о проведении контрольного мероприятия принимается в форме постановления Администрации сельского поселения </w:t>
      </w:r>
      <w:proofErr w:type="spellStart"/>
      <w:r w:rsidRPr="009B05AF">
        <w:rPr>
          <w:sz w:val="24"/>
          <w:szCs w:val="24"/>
        </w:rPr>
        <w:t>Алябьевский</w:t>
      </w:r>
      <w:proofErr w:type="spellEnd"/>
      <w:r w:rsidRPr="009B05AF">
        <w:rPr>
          <w:sz w:val="24"/>
          <w:szCs w:val="24"/>
        </w:rPr>
        <w:t>, в котором указываются сведения, предусмотренные частью 1 статьи 64 Федерального закона № 248-ФЗ.</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 xml:space="preserve">Контрольные мероприятия без взаимодействия с контролируемым лицом проводятся должностным лицом контрольного органа на основании заданий, утвержденных распоряжением Администрации сельского поселения </w:t>
      </w:r>
      <w:proofErr w:type="spellStart"/>
      <w:r w:rsidRPr="009B05AF">
        <w:rPr>
          <w:sz w:val="24"/>
          <w:szCs w:val="24"/>
        </w:rPr>
        <w:t>Алябьевский</w:t>
      </w:r>
      <w:proofErr w:type="spellEnd"/>
      <w:r w:rsidRPr="009B05AF">
        <w:rPr>
          <w:sz w:val="24"/>
          <w:szCs w:val="24"/>
        </w:rPr>
        <w:t>.</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Контрольные мероприятия, указанные в части 4.1 настоящего раздела проводятся на внеплановой основе. Плановые контрольные мероприятия при осуществлении муниципального контроля не проводятся.</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При наличии оснований, установленных пунктами 1, 3, 4, 5 части 1 статьи 57 Федерального закона № 248-ФЗ, контрольным органом проводятся внеплановые контрольные мероприятия.</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Внеплановые контрольные мероприятия проводятся только после согласования с органами прокуратуры в порядке, установленном статьей 66 Федерального закона № 248-ФЗ.</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 xml:space="preserve">Индивидуальный предприниматель, гражданин, являющиеся контролируемыми лицами вправе представить в контролирующий орган информацию о невозможности присутствия при проведении </w:t>
      </w:r>
      <w:proofErr w:type="gramStart"/>
      <w:r w:rsidRPr="009B05AF">
        <w:rPr>
          <w:sz w:val="24"/>
          <w:szCs w:val="24"/>
        </w:rPr>
        <w:t>контрольного  мероприятия</w:t>
      </w:r>
      <w:proofErr w:type="gramEnd"/>
      <w:r w:rsidRPr="009B05AF">
        <w:rPr>
          <w:sz w:val="24"/>
          <w:szCs w:val="24"/>
        </w:rPr>
        <w:t>, в случаях:</w:t>
      </w:r>
    </w:p>
    <w:p w:rsidR="009B05AF" w:rsidRPr="009B05AF" w:rsidRDefault="009B05AF" w:rsidP="009B05AF">
      <w:pPr>
        <w:widowControl w:val="0"/>
        <w:numPr>
          <w:ilvl w:val="1"/>
          <w:numId w:val="12"/>
        </w:numPr>
        <w:tabs>
          <w:tab w:val="left" w:pos="993"/>
        </w:tabs>
        <w:suppressAutoHyphens w:val="0"/>
        <w:ind w:left="0" w:firstLine="709"/>
        <w:jc w:val="both"/>
        <w:rPr>
          <w:sz w:val="24"/>
          <w:szCs w:val="24"/>
        </w:rPr>
      </w:pPr>
      <w:r w:rsidRPr="009B05AF">
        <w:rPr>
          <w:sz w:val="24"/>
          <w:szCs w:val="24"/>
        </w:rPr>
        <w:t>временной нетрудоспособности индивидуального предпринимателя, гражданина;</w:t>
      </w:r>
    </w:p>
    <w:p w:rsidR="009B05AF" w:rsidRPr="009B05AF" w:rsidRDefault="009B05AF" w:rsidP="009B05AF">
      <w:pPr>
        <w:widowControl w:val="0"/>
        <w:numPr>
          <w:ilvl w:val="1"/>
          <w:numId w:val="12"/>
        </w:numPr>
        <w:tabs>
          <w:tab w:val="left" w:pos="993"/>
        </w:tabs>
        <w:suppressAutoHyphens w:val="0"/>
        <w:ind w:left="0" w:firstLine="709"/>
        <w:jc w:val="both"/>
        <w:rPr>
          <w:sz w:val="24"/>
          <w:szCs w:val="24"/>
        </w:rPr>
      </w:pPr>
      <w:r w:rsidRPr="009B05AF">
        <w:rPr>
          <w:sz w:val="24"/>
          <w:szCs w:val="24"/>
        </w:rPr>
        <w:t>нахождения индивидуального предпринимателя, гражданина в служебной командировке в ином населенном пункте;</w:t>
      </w:r>
    </w:p>
    <w:p w:rsidR="009B05AF" w:rsidRPr="009B05AF" w:rsidRDefault="009B05AF" w:rsidP="009B05AF">
      <w:pPr>
        <w:widowControl w:val="0"/>
        <w:numPr>
          <w:ilvl w:val="1"/>
          <w:numId w:val="12"/>
        </w:numPr>
        <w:tabs>
          <w:tab w:val="left" w:pos="993"/>
        </w:tabs>
        <w:suppressAutoHyphens w:val="0"/>
        <w:ind w:left="0" w:firstLine="709"/>
        <w:jc w:val="both"/>
        <w:rPr>
          <w:sz w:val="24"/>
          <w:szCs w:val="24"/>
        </w:rPr>
      </w:pPr>
      <w:r w:rsidRPr="009B05AF">
        <w:rPr>
          <w:sz w:val="24"/>
          <w:szCs w:val="24"/>
        </w:rPr>
        <w:t xml:space="preserve">участия индивидуального предпринимателя, </w:t>
      </w:r>
      <w:proofErr w:type="gramStart"/>
      <w:r w:rsidRPr="009B05AF">
        <w:rPr>
          <w:sz w:val="24"/>
          <w:szCs w:val="24"/>
        </w:rPr>
        <w:t>гражданина  в</w:t>
      </w:r>
      <w:proofErr w:type="gramEnd"/>
      <w:r w:rsidRPr="009B05AF">
        <w:rPr>
          <w:sz w:val="24"/>
          <w:szCs w:val="24"/>
        </w:rPr>
        <w:t xml:space="preserve"> судебном заседании;</w:t>
      </w:r>
    </w:p>
    <w:p w:rsidR="009B05AF" w:rsidRPr="009B05AF" w:rsidRDefault="009B05AF" w:rsidP="009B05AF">
      <w:pPr>
        <w:widowControl w:val="0"/>
        <w:numPr>
          <w:ilvl w:val="1"/>
          <w:numId w:val="12"/>
        </w:numPr>
        <w:tabs>
          <w:tab w:val="left" w:pos="993"/>
        </w:tabs>
        <w:suppressAutoHyphens w:val="0"/>
        <w:ind w:left="0" w:firstLine="709"/>
        <w:jc w:val="both"/>
        <w:rPr>
          <w:sz w:val="24"/>
          <w:szCs w:val="24"/>
        </w:rPr>
      </w:pPr>
      <w:r w:rsidRPr="009B05AF">
        <w:rPr>
          <w:sz w:val="24"/>
          <w:szCs w:val="24"/>
        </w:rPr>
        <w:t>отсутствия индивидуального предпринимателя, гражданина по месту регистрации в связи с отпуском.</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В случаях, указанных в части 4.9 настоящего раздела, контрольный орган переносит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на срок до устранения причин, препятствующих присутствию при проведении контрольного мероприятия.</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 xml:space="preserve"> Документарная проверка проводится в порядке, установленном статьей 72 Федерального закона № 248-ФЗ.</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 xml:space="preserve"> В ходе документарной проверки могут совершаться следующие контрольные действия:</w:t>
      </w:r>
    </w:p>
    <w:p w:rsidR="009B05AF" w:rsidRPr="009B05AF" w:rsidRDefault="009B05AF" w:rsidP="009B05AF">
      <w:pPr>
        <w:widowControl w:val="0"/>
        <w:numPr>
          <w:ilvl w:val="2"/>
          <w:numId w:val="13"/>
        </w:numPr>
        <w:tabs>
          <w:tab w:val="left" w:pos="993"/>
        </w:tabs>
        <w:suppressAutoHyphens w:val="0"/>
        <w:ind w:left="0" w:firstLine="709"/>
        <w:jc w:val="both"/>
        <w:rPr>
          <w:sz w:val="24"/>
          <w:szCs w:val="24"/>
        </w:rPr>
      </w:pPr>
      <w:r w:rsidRPr="009B05AF">
        <w:rPr>
          <w:sz w:val="24"/>
          <w:szCs w:val="24"/>
        </w:rPr>
        <w:t>получение письменных объяснений;</w:t>
      </w:r>
    </w:p>
    <w:p w:rsidR="009B05AF" w:rsidRPr="009B05AF" w:rsidRDefault="009B05AF" w:rsidP="009B05AF">
      <w:pPr>
        <w:widowControl w:val="0"/>
        <w:numPr>
          <w:ilvl w:val="2"/>
          <w:numId w:val="13"/>
        </w:numPr>
        <w:tabs>
          <w:tab w:val="left" w:pos="993"/>
        </w:tabs>
        <w:suppressAutoHyphens w:val="0"/>
        <w:ind w:left="0" w:firstLine="709"/>
        <w:jc w:val="both"/>
        <w:rPr>
          <w:sz w:val="24"/>
          <w:szCs w:val="24"/>
        </w:rPr>
      </w:pPr>
      <w:r w:rsidRPr="009B05AF">
        <w:rPr>
          <w:sz w:val="24"/>
          <w:szCs w:val="24"/>
        </w:rPr>
        <w:t>истребование документов.</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 xml:space="preserve"> Выездная проверка проводится в порядке, установленном статьей 73 Федерального закона.</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В ходе выездной проверки могут совершаться следующие контрольные действия:</w:t>
      </w:r>
    </w:p>
    <w:p w:rsidR="009B05AF" w:rsidRPr="009B05AF" w:rsidRDefault="009B05AF" w:rsidP="009B05AF">
      <w:pPr>
        <w:numPr>
          <w:ilvl w:val="2"/>
          <w:numId w:val="14"/>
        </w:numPr>
        <w:tabs>
          <w:tab w:val="left" w:pos="993"/>
        </w:tabs>
        <w:suppressAutoHyphens w:val="0"/>
        <w:ind w:left="0" w:firstLine="709"/>
        <w:jc w:val="both"/>
        <w:rPr>
          <w:sz w:val="24"/>
          <w:szCs w:val="24"/>
        </w:rPr>
      </w:pPr>
      <w:r w:rsidRPr="009B05AF">
        <w:rPr>
          <w:sz w:val="24"/>
          <w:szCs w:val="24"/>
        </w:rPr>
        <w:t>осмотр;</w:t>
      </w:r>
    </w:p>
    <w:p w:rsidR="009B05AF" w:rsidRPr="009B05AF" w:rsidRDefault="009B05AF" w:rsidP="009B05AF">
      <w:pPr>
        <w:numPr>
          <w:ilvl w:val="2"/>
          <w:numId w:val="14"/>
        </w:numPr>
        <w:tabs>
          <w:tab w:val="left" w:pos="993"/>
        </w:tabs>
        <w:suppressAutoHyphens w:val="0"/>
        <w:ind w:left="0" w:firstLine="709"/>
        <w:jc w:val="both"/>
        <w:rPr>
          <w:sz w:val="24"/>
          <w:szCs w:val="24"/>
        </w:rPr>
      </w:pPr>
      <w:r w:rsidRPr="009B05AF">
        <w:rPr>
          <w:sz w:val="24"/>
          <w:szCs w:val="24"/>
        </w:rPr>
        <w:t>досмотр;</w:t>
      </w:r>
    </w:p>
    <w:p w:rsidR="009B05AF" w:rsidRPr="009B05AF" w:rsidRDefault="009B05AF" w:rsidP="009B05AF">
      <w:pPr>
        <w:numPr>
          <w:ilvl w:val="2"/>
          <w:numId w:val="14"/>
        </w:numPr>
        <w:tabs>
          <w:tab w:val="left" w:pos="993"/>
        </w:tabs>
        <w:suppressAutoHyphens w:val="0"/>
        <w:ind w:left="0" w:firstLine="709"/>
        <w:jc w:val="both"/>
        <w:rPr>
          <w:sz w:val="24"/>
          <w:szCs w:val="24"/>
        </w:rPr>
      </w:pPr>
      <w:r w:rsidRPr="009B05AF">
        <w:rPr>
          <w:sz w:val="24"/>
          <w:szCs w:val="24"/>
        </w:rPr>
        <w:t>опрос;</w:t>
      </w:r>
    </w:p>
    <w:p w:rsidR="009B05AF" w:rsidRPr="009B05AF" w:rsidRDefault="009B05AF" w:rsidP="009B05AF">
      <w:pPr>
        <w:numPr>
          <w:ilvl w:val="2"/>
          <w:numId w:val="14"/>
        </w:numPr>
        <w:tabs>
          <w:tab w:val="left" w:pos="993"/>
        </w:tabs>
        <w:suppressAutoHyphens w:val="0"/>
        <w:ind w:left="0" w:firstLine="709"/>
        <w:jc w:val="both"/>
        <w:rPr>
          <w:sz w:val="24"/>
          <w:szCs w:val="24"/>
        </w:rPr>
      </w:pPr>
      <w:r w:rsidRPr="009B05AF">
        <w:rPr>
          <w:sz w:val="24"/>
          <w:szCs w:val="24"/>
        </w:rPr>
        <w:lastRenderedPageBreak/>
        <w:t>получение письменных объяснений;</w:t>
      </w:r>
    </w:p>
    <w:p w:rsidR="009B05AF" w:rsidRPr="009B05AF" w:rsidRDefault="009B05AF" w:rsidP="009B05AF">
      <w:pPr>
        <w:numPr>
          <w:ilvl w:val="2"/>
          <w:numId w:val="14"/>
        </w:numPr>
        <w:tabs>
          <w:tab w:val="left" w:pos="993"/>
        </w:tabs>
        <w:suppressAutoHyphens w:val="0"/>
        <w:ind w:left="0" w:firstLine="709"/>
        <w:jc w:val="both"/>
        <w:rPr>
          <w:sz w:val="24"/>
          <w:szCs w:val="24"/>
        </w:rPr>
      </w:pPr>
      <w:r w:rsidRPr="009B05AF">
        <w:rPr>
          <w:sz w:val="24"/>
          <w:szCs w:val="24"/>
        </w:rPr>
        <w:t>истребование документов;</w:t>
      </w:r>
    </w:p>
    <w:p w:rsidR="009B05AF" w:rsidRPr="009B05AF" w:rsidRDefault="009B05AF" w:rsidP="009B05AF">
      <w:pPr>
        <w:numPr>
          <w:ilvl w:val="2"/>
          <w:numId w:val="14"/>
        </w:numPr>
        <w:tabs>
          <w:tab w:val="left" w:pos="993"/>
        </w:tabs>
        <w:suppressAutoHyphens w:val="0"/>
        <w:ind w:left="0" w:firstLine="709"/>
        <w:jc w:val="both"/>
        <w:rPr>
          <w:sz w:val="24"/>
          <w:szCs w:val="24"/>
        </w:rPr>
      </w:pPr>
      <w:r w:rsidRPr="009B05AF">
        <w:rPr>
          <w:sz w:val="24"/>
          <w:szCs w:val="24"/>
        </w:rPr>
        <w:t>инструментальное обследование.</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Срок проведения выездной проверки составляет:</w:t>
      </w:r>
    </w:p>
    <w:p w:rsidR="009B05AF" w:rsidRPr="009B05AF" w:rsidRDefault="009B05AF" w:rsidP="009B05AF">
      <w:pPr>
        <w:widowControl w:val="0"/>
        <w:numPr>
          <w:ilvl w:val="0"/>
          <w:numId w:val="6"/>
        </w:numPr>
        <w:tabs>
          <w:tab w:val="left" w:pos="993"/>
        </w:tabs>
        <w:suppressAutoHyphens w:val="0"/>
        <w:ind w:left="0" w:firstLine="709"/>
        <w:jc w:val="both"/>
        <w:rPr>
          <w:sz w:val="24"/>
          <w:szCs w:val="24"/>
        </w:rPr>
      </w:pPr>
      <w:r w:rsidRPr="009B05AF">
        <w:rPr>
          <w:sz w:val="24"/>
          <w:szCs w:val="24"/>
        </w:rPr>
        <w:t xml:space="preserve">10 рабочих дней, за исключением случаев, указанных в пункте 2 настоящей части; </w:t>
      </w:r>
    </w:p>
    <w:p w:rsidR="009B05AF" w:rsidRPr="009B05AF" w:rsidRDefault="009B05AF" w:rsidP="009B05AF">
      <w:pPr>
        <w:widowControl w:val="0"/>
        <w:numPr>
          <w:ilvl w:val="0"/>
          <w:numId w:val="6"/>
        </w:numPr>
        <w:tabs>
          <w:tab w:val="left" w:pos="993"/>
        </w:tabs>
        <w:suppressAutoHyphens w:val="0"/>
        <w:ind w:left="0" w:firstLine="709"/>
        <w:jc w:val="both"/>
        <w:rPr>
          <w:sz w:val="24"/>
          <w:szCs w:val="24"/>
        </w:rPr>
      </w:pPr>
      <w:r w:rsidRPr="009B05AF">
        <w:rPr>
          <w:sz w:val="24"/>
          <w:szCs w:val="24"/>
        </w:rPr>
        <w:t xml:space="preserve">в отношении одного субъекта малого предпринимательства для малого предприятия – 50 часов, для </w:t>
      </w:r>
      <w:proofErr w:type="spellStart"/>
      <w:r w:rsidRPr="009B05AF">
        <w:rPr>
          <w:sz w:val="24"/>
          <w:szCs w:val="24"/>
        </w:rPr>
        <w:t>микропредприятия</w:t>
      </w:r>
      <w:proofErr w:type="spellEnd"/>
      <w:r w:rsidRPr="009B05AF">
        <w:rPr>
          <w:sz w:val="24"/>
          <w:szCs w:val="24"/>
        </w:rPr>
        <w:t xml:space="preserve"> – 15 часов.</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В отношении организации, осуществляющей свою деятельность на территориях нескольких субъектов Российской Федерации, выездная проверка проводится отдельно по каждому филиалу, представительству, обособленному структурному подразделению организации или объекту контроля, указанному в части 1.5 раздела 1 настоящего Положения в сроки, установленные частью 4.15 настоящего раздела.</w:t>
      </w:r>
      <w:r w:rsidRPr="009B05AF">
        <w:rPr>
          <w:sz w:val="24"/>
          <w:szCs w:val="24"/>
        </w:rPr>
        <w:tab/>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 xml:space="preserve">Контрольные мероприятия без взаимодействия с контролируемыми лицами проводятся в порядке, установленном статьями 74, 75 Федерального закона № 248-ФЗ. </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Должностные лица контрольного органа при проведении контрольного мероприятия в пределах своих полномочий и в объеме проводимых контрольных действий соблюдают обязанности, ограничения и запреты, а также имеют права, установленные Федеральным законом № 248-ФЗ.</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В целях фиксации доказательств соблюдения (нарушения) контролируемыми лицами обязательных требований инспектор и лица, привлекаемые к совершению контрольных действий, вправе использовать фотосъемку, аудио- и видеозапись, иные способы фиксации, за исключением объектов контроля и документов, отнесенных к государственной и иной охраняемой законом тайне.</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и (или) лицом, привлекаемым к совершению контрольных действий самостоятельно.</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 xml:space="preserve"> Видеозапись доказательств соблюдения (нарушения) обязательных требований осуществляется в обязательном порядке в следующих случаях:</w:t>
      </w:r>
    </w:p>
    <w:p w:rsidR="009B05AF" w:rsidRPr="009B05AF" w:rsidRDefault="009B05AF" w:rsidP="009B05AF">
      <w:pPr>
        <w:widowControl w:val="0"/>
        <w:numPr>
          <w:ilvl w:val="1"/>
          <w:numId w:val="15"/>
        </w:numPr>
        <w:tabs>
          <w:tab w:val="left" w:pos="993"/>
          <w:tab w:val="left" w:pos="1418"/>
        </w:tabs>
        <w:suppressAutoHyphens w:val="0"/>
        <w:ind w:left="0" w:firstLine="709"/>
        <w:jc w:val="both"/>
        <w:rPr>
          <w:sz w:val="24"/>
          <w:szCs w:val="24"/>
        </w:rPr>
      </w:pPr>
      <w:r w:rsidRPr="009B05AF">
        <w:rPr>
          <w:sz w:val="24"/>
          <w:szCs w:val="24"/>
        </w:rPr>
        <w:t>при проведении досмотра в отсутствие контролируемого лица</w:t>
      </w:r>
      <w:r w:rsidRPr="009B05AF">
        <w:rPr>
          <w:rFonts w:eastAsia="Calibri"/>
          <w:sz w:val="24"/>
          <w:szCs w:val="24"/>
          <w:lang w:eastAsia="en-US"/>
        </w:rPr>
        <w:t xml:space="preserve"> </w:t>
      </w:r>
      <w:r w:rsidRPr="009B05AF">
        <w:rPr>
          <w:sz w:val="24"/>
          <w:szCs w:val="24"/>
        </w:rPr>
        <w:t>или его представителя;</w:t>
      </w:r>
    </w:p>
    <w:p w:rsidR="009B05AF" w:rsidRPr="009B05AF" w:rsidRDefault="009B05AF" w:rsidP="009B05AF">
      <w:pPr>
        <w:widowControl w:val="0"/>
        <w:numPr>
          <w:ilvl w:val="1"/>
          <w:numId w:val="15"/>
        </w:numPr>
        <w:tabs>
          <w:tab w:val="left" w:pos="993"/>
          <w:tab w:val="left" w:pos="1418"/>
        </w:tabs>
        <w:suppressAutoHyphens w:val="0"/>
        <w:ind w:left="0" w:firstLine="709"/>
        <w:jc w:val="both"/>
        <w:rPr>
          <w:sz w:val="24"/>
          <w:szCs w:val="24"/>
        </w:rPr>
      </w:pPr>
      <w:r w:rsidRPr="009B05AF">
        <w:rPr>
          <w:sz w:val="24"/>
          <w:szCs w:val="24"/>
        </w:rPr>
        <w:t>при проведении выездного обследования.</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В целях фиксации доказательств соблюдения (нарушения) обязательных требований контролируемыми лицами инспектор и (или) лицо, привлекаемое к совершению контрольных действий вправе использовать любые имеющиеся в распоряжении технические средства фотосъемки, аудио- и видеозаписи.</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Фиксация соблюдения (нарушения) обязательных требований при помощи фотосъемки проводится не менее чем двумя снимками. Точки и направления фотосъемки обозначаются на схеме объекта контроля, в отношении которого проводится контрольное мероприятие.</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B05AF" w:rsidRPr="009B05AF"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Результаты проведения фотосъемки, аудио- и видеозаписи являются приложением к акту контрольного мероприятия.</w:t>
      </w:r>
    </w:p>
    <w:p w:rsidR="009B05AF" w:rsidRPr="006949C7" w:rsidRDefault="009B05AF" w:rsidP="009B05AF">
      <w:pPr>
        <w:widowControl w:val="0"/>
        <w:numPr>
          <w:ilvl w:val="1"/>
          <w:numId w:val="11"/>
        </w:numPr>
        <w:tabs>
          <w:tab w:val="left" w:pos="1276"/>
        </w:tabs>
        <w:suppressAutoHyphens w:val="0"/>
        <w:ind w:left="0" w:firstLine="709"/>
        <w:jc w:val="both"/>
        <w:rPr>
          <w:sz w:val="24"/>
          <w:szCs w:val="24"/>
        </w:rPr>
      </w:pPr>
      <w:r w:rsidRPr="009B05AF">
        <w:rPr>
          <w:sz w:val="24"/>
          <w:szCs w:val="24"/>
        </w:rPr>
        <w:t xml:space="preserve">Использование фотосъемки и видеозаписи для фиксации доказательств соблюдения (нарушения) обязательных требований осуществляется с учетом требований </w:t>
      </w:r>
      <w:hyperlink r:id="rId5" w:anchor="/document/10102673/entry/3" w:history="1">
        <w:r w:rsidRPr="009B05AF">
          <w:rPr>
            <w:rStyle w:val="a3"/>
            <w:color w:val="auto"/>
            <w:sz w:val="24"/>
            <w:szCs w:val="24"/>
            <w:u w:val="none"/>
          </w:rPr>
          <w:t>законодательства</w:t>
        </w:r>
      </w:hyperlink>
      <w:r w:rsidRPr="009B05AF">
        <w:rPr>
          <w:sz w:val="24"/>
          <w:szCs w:val="24"/>
        </w:rPr>
        <w:t xml:space="preserve"> Российской Федерации о защите государственной тайны.</w:t>
      </w:r>
    </w:p>
    <w:p w:rsidR="009B05AF" w:rsidRPr="00FA616D" w:rsidRDefault="009B05AF" w:rsidP="009B05AF">
      <w:pPr>
        <w:widowControl w:val="0"/>
        <w:tabs>
          <w:tab w:val="left" w:pos="284"/>
        </w:tabs>
        <w:suppressAutoHyphens w:val="0"/>
        <w:autoSpaceDE w:val="0"/>
        <w:rPr>
          <w:sz w:val="24"/>
          <w:szCs w:val="24"/>
        </w:rPr>
      </w:pPr>
      <w:r w:rsidRPr="00FA616D">
        <w:rPr>
          <w:b/>
          <w:sz w:val="24"/>
          <w:szCs w:val="24"/>
        </w:rPr>
        <w:lastRenderedPageBreak/>
        <w:tab/>
      </w:r>
      <w:r w:rsidRPr="00FA616D">
        <w:rPr>
          <w:b/>
          <w:sz w:val="24"/>
          <w:szCs w:val="24"/>
        </w:rPr>
        <w:tab/>
      </w:r>
      <w:r w:rsidRPr="00FA616D">
        <w:rPr>
          <w:b/>
          <w:sz w:val="24"/>
          <w:szCs w:val="24"/>
        </w:rPr>
        <w:tab/>
      </w:r>
      <w:r w:rsidRPr="00FA616D">
        <w:rPr>
          <w:b/>
          <w:sz w:val="24"/>
          <w:szCs w:val="24"/>
        </w:rPr>
        <w:tab/>
        <w:t>5. Результаты контрольного мероприятия</w:t>
      </w:r>
    </w:p>
    <w:p w:rsidR="009B05AF" w:rsidRPr="00FA616D" w:rsidRDefault="009B05AF" w:rsidP="009B05AF">
      <w:pPr>
        <w:widowControl w:val="0"/>
        <w:tabs>
          <w:tab w:val="left" w:pos="284"/>
        </w:tabs>
        <w:autoSpaceDE w:val="0"/>
        <w:rPr>
          <w:b/>
          <w:sz w:val="24"/>
          <w:szCs w:val="24"/>
        </w:rPr>
      </w:pPr>
    </w:p>
    <w:p w:rsidR="009B05AF" w:rsidRPr="00FA616D" w:rsidRDefault="009B05AF" w:rsidP="009B05AF">
      <w:pPr>
        <w:numPr>
          <w:ilvl w:val="1"/>
          <w:numId w:val="16"/>
        </w:numPr>
        <w:tabs>
          <w:tab w:val="left" w:pos="1276"/>
        </w:tabs>
        <w:suppressAutoHyphens w:val="0"/>
        <w:ind w:left="0" w:firstLine="709"/>
        <w:jc w:val="both"/>
        <w:rPr>
          <w:sz w:val="24"/>
          <w:szCs w:val="24"/>
        </w:rPr>
      </w:pPr>
      <w:r w:rsidRPr="00FA616D">
        <w:rPr>
          <w:sz w:val="24"/>
          <w:szCs w:val="24"/>
        </w:rPr>
        <w:t>Результаты контрольного мероприятия оформляются в порядке, установленном главой 16 Федерального закона № 248-ФЗ.</w:t>
      </w:r>
    </w:p>
    <w:p w:rsidR="009B05AF" w:rsidRPr="00FA616D" w:rsidRDefault="009B05AF" w:rsidP="009B05AF">
      <w:pPr>
        <w:tabs>
          <w:tab w:val="left" w:pos="1276"/>
        </w:tabs>
        <w:suppressAutoHyphens w:val="0"/>
        <w:ind w:left="709"/>
        <w:jc w:val="both"/>
        <w:rPr>
          <w:sz w:val="24"/>
          <w:szCs w:val="24"/>
        </w:rPr>
      </w:pPr>
    </w:p>
    <w:p w:rsidR="009B05AF" w:rsidRPr="00FA616D" w:rsidRDefault="009B05AF" w:rsidP="009B05AF">
      <w:pPr>
        <w:widowControl w:val="0"/>
        <w:jc w:val="center"/>
        <w:rPr>
          <w:b/>
          <w:sz w:val="24"/>
          <w:szCs w:val="24"/>
        </w:rPr>
      </w:pPr>
      <w:r w:rsidRPr="00FA616D">
        <w:rPr>
          <w:b/>
          <w:sz w:val="24"/>
          <w:szCs w:val="24"/>
        </w:rPr>
        <w:t xml:space="preserve">6.Обжалование решений контрольного органа, действий (бездействия) </w:t>
      </w:r>
    </w:p>
    <w:p w:rsidR="009B05AF" w:rsidRPr="00FA616D" w:rsidRDefault="009B05AF" w:rsidP="009B05AF">
      <w:pPr>
        <w:widowControl w:val="0"/>
        <w:jc w:val="center"/>
        <w:rPr>
          <w:sz w:val="24"/>
          <w:szCs w:val="24"/>
        </w:rPr>
      </w:pPr>
      <w:r w:rsidRPr="00FA616D">
        <w:rPr>
          <w:b/>
          <w:sz w:val="24"/>
          <w:szCs w:val="24"/>
        </w:rPr>
        <w:t>должностных лиц контрольного органа</w:t>
      </w:r>
    </w:p>
    <w:p w:rsidR="009B05AF" w:rsidRPr="00FA616D" w:rsidRDefault="009B05AF" w:rsidP="009B05AF">
      <w:pPr>
        <w:jc w:val="both"/>
        <w:rPr>
          <w:sz w:val="24"/>
          <w:szCs w:val="24"/>
        </w:rPr>
      </w:pPr>
      <w:r w:rsidRPr="00FA616D">
        <w:rPr>
          <w:sz w:val="24"/>
          <w:szCs w:val="24"/>
        </w:rPr>
        <w:t> </w:t>
      </w:r>
    </w:p>
    <w:p w:rsidR="009B05AF" w:rsidRPr="00FA616D" w:rsidRDefault="009B05AF" w:rsidP="009B05AF">
      <w:pPr>
        <w:numPr>
          <w:ilvl w:val="0"/>
          <w:numId w:val="4"/>
        </w:numPr>
        <w:tabs>
          <w:tab w:val="left" w:pos="1276"/>
        </w:tabs>
        <w:suppressAutoHyphens w:val="0"/>
        <w:ind w:left="0" w:firstLine="709"/>
        <w:jc w:val="both"/>
        <w:rPr>
          <w:sz w:val="24"/>
          <w:szCs w:val="24"/>
        </w:rPr>
      </w:pPr>
      <w:r w:rsidRPr="00FA616D">
        <w:rPr>
          <w:sz w:val="24"/>
          <w:szCs w:val="24"/>
        </w:rPr>
        <w:t>Досудебное обжалование решений контрольного органа, действий (бездействия) его должностных лиц осуществляется в порядке, установленном главой 9 Федерального закона № 248-ФЗ.</w:t>
      </w:r>
    </w:p>
    <w:p w:rsidR="009B05AF" w:rsidRPr="00FA616D" w:rsidRDefault="009B05AF" w:rsidP="009B05AF">
      <w:pPr>
        <w:numPr>
          <w:ilvl w:val="0"/>
          <w:numId w:val="4"/>
        </w:numPr>
        <w:tabs>
          <w:tab w:val="left" w:pos="1276"/>
        </w:tabs>
        <w:suppressAutoHyphens w:val="0"/>
        <w:ind w:left="0" w:firstLine="709"/>
        <w:jc w:val="both"/>
        <w:rPr>
          <w:sz w:val="24"/>
          <w:szCs w:val="24"/>
        </w:rPr>
      </w:pPr>
      <w:r w:rsidRPr="00FA616D">
        <w:rPr>
          <w:sz w:val="24"/>
          <w:szCs w:val="24"/>
        </w:rPr>
        <w:t>Жалоба на решение контрольного органа, действий (бездействия) его должностных лиц подается контролируемым лицом в контрольный орган на имя главы Советского района.</w:t>
      </w:r>
    </w:p>
    <w:p w:rsidR="009B05AF" w:rsidRPr="00FA616D" w:rsidRDefault="009B05AF" w:rsidP="009B05AF">
      <w:pPr>
        <w:numPr>
          <w:ilvl w:val="0"/>
          <w:numId w:val="4"/>
        </w:numPr>
        <w:tabs>
          <w:tab w:val="left" w:pos="1276"/>
        </w:tabs>
        <w:suppressAutoHyphens w:val="0"/>
        <w:ind w:left="0" w:firstLine="709"/>
        <w:jc w:val="both"/>
        <w:rPr>
          <w:sz w:val="24"/>
          <w:szCs w:val="24"/>
        </w:rPr>
      </w:pPr>
      <w:r w:rsidRPr="00FA616D">
        <w:rPr>
          <w:sz w:val="24"/>
          <w:szCs w:val="24"/>
        </w:rPr>
        <w:t xml:space="preserve">Жалоба подлежит рассмотрению контрольным органом в сроки и порядке, установленном статьей 43 Федерального закона № 248-ФЗ. </w:t>
      </w:r>
    </w:p>
    <w:p w:rsidR="009B05AF" w:rsidRDefault="009B05AF" w:rsidP="009B05AF">
      <w:pPr>
        <w:widowControl w:val="0"/>
        <w:jc w:val="center"/>
        <w:rPr>
          <w:b/>
          <w:sz w:val="24"/>
          <w:szCs w:val="24"/>
        </w:rPr>
      </w:pPr>
    </w:p>
    <w:p w:rsidR="009B05AF" w:rsidRDefault="009B05AF" w:rsidP="009B05AF">
      <w:pPr>
        <w:widowControl w:val="0"/>
        <w:jc w:val="center"/>
        <w:rPr>
          <w:b/>
          <w:sz w:val="24"/>
          <w:szCs w:val="24"/>
        </w:rPr>
      </w:pPr>
    </w:p>
    <w:p w:rsidR="009B05AF" w:rsidRDefault="009B05AF" w:rsidP="009B05AF">
      <w:pPr>
        <w:widowControl w:val="0"/>
        <w:jc w:val="center"/>
        <w:rPr>
          <w:b/>
          <w:sz w:val="24"/>
          <w:szCs w:val="24"/>
        </w:rPr>
      </w:pPr>
    </w:p>
    <w:p w:rsidR="009B05AF" w:rsidRDefault="009B05AF" w:rsidP="009B05AF">
      <w:pPr>
        <w:widowControl w:val="0"/>
        <w:jc w:val="center"/>
        <w:rPr>
          <w:b/>
          <w:sz w:val="24"/>
          <w:szCs w:val="24"/>
        </w:rPr>
      </w:pPr>
    </w:p>
    <w:p w:rsidR="0062064C" w:rsidRDefault="0062064C"/>
    <w:sectPr w:rsidR="0062064C" w:rsidSect="009B05AF">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1."/>
      <w:lvlJc w:val="left"/>
      <w:pPr>
        <w:tabs>
          <w:tab w:val="num" w:pos="0"/>
        </w:tabs>
        <w:ind w:left="1287" w:hanging="360"/>
      </w:pPr>
      <w:rPr>
        <w:rFonts w:ascii="Times New Roman" w:hAnsi="Times New Roman" w:cs="Times New Roman" w:hint="default"/>
        <w:sz w:val="26"/>
        <w:szCs w:val="26"/>
      </w:rPr>
    </w:lvl>
  </w:abstractNum>
  <w:abstractNum w:abstractNumId="1" w15:restartNumberingAfterBreak="0">
    <w:nsid w:val="00000003"/>
    <w:multiLevelType w:val="singleLevel"/>
    <w:tmpl w:val="00000003"/>
    <w:name w:val="WW8Num5"/>
    <w:lvl w:ilvl="0">
      <w:start w:val="1"/>
      <w:numFmt w:val="decimal"/>
      <w:lvlText w:val="%1)"/>
      <w:lvlJc w:val="left"/>
      <w:pPr>
        <w:tabs>
          <w:tab w:val="num" w:pos="0"/>
        </w:tabs>
        <w:ind w:left="1429" w:hanging="360"/>
      </w:pPr>
      <w:rPr>
        <w:rFonts w:ascii="Times New Roman" w:hAnsi="Times New Roman" w:cs="Times New Roman"/>
        <w:sz w:val="26"/>
        <w:szCs w:val="26"/>
      </w:rPr>
    </w:lvl>
  </w:abstractNum>
  <w:abstractNum w:abstractNumId="2" w15:restartNumberingAfterBreak="0">
    <w:nsid w:val="00000004"/>
    <w:multiLevelType w:val="singleLevel"/>
    <w:tmpl w:val="00000004"/>
    <w:name w:val="WW8Num9"/>
    <w:lvl w:ilvl="0">
      <w:start w:val="1"/>
      <w:numFmt w:val="decimal"/>
      <w:lvlText w:val="%1)"/>
      <w:lvlJc w:val="left"/>
      <w:pPr>
        <w:tabs>
          <w:tab w:val="num" w:pos="0"/>
        </w:tabs>
        <w:ind w:left="1440" w:hanging="360"/>
      </w:pPr>
    </w:lvl>
  </w:abstractNum>
  <w:abstractNum w:abstractNumId="3" w15:restartNumberingAfterBreak="0">
    <w:nsid w:val="00000005"/>
    <w:multiLevelType w:val="singleLevel"/>
    <w:tmpl w:val="00000005"/>
    <w:name w:val="WW8Num19"/>
    <w:lvl w:ilvl="0">
      <w:start w:val="1"/>
      <w:numFmt w:val="decimal"/>
      <w:lvlText w:val="6.%1."/>
      <w:lvlJc w:val="left"/>
      <w:pPr>
        <w:tabs>
          <w:tab w:val="num" w:pos="0"/>
        </w:tabs>
        <w:ind w:left="720" w:hanging="360"/>
      </w:pPr>
    </w:lvl>
  </w:abstractNum>
  <w:abstractNum w:abstractNumId="4" w15:restartNumberingAfterBreak="0">
    <w:nsid w:val="00000006"/>
    <w:multiLevelType w:val="singleLevel"/>
    <w:tmpl w:val="00000006"/>
    <w:name w:val="WW8Num21"/>
    <w:lvl w:ilvl="0">
      <w:start w:val="1"/>
      <w:numFmt w:val="decimal"/>
      <w:lvlText w:val="%1)"/>
      <w:lvlJc w:val="left"/>
      <w:pPr>
        <w:tabs>
          <w:tab w:val="num" w:pos="0"/>
        </w:tabs>
        <w:ind w:left="1287" w:hanging="360"/>
      </w:pPr>
      <w:rPr>
        <w:rFonts w:ascii="Times New Roman" w:hAnsi="Times New Roman" w:cs="Times New Roman"/>
        <w:sz w:val="26"/>
        <w:szCs w:val="26"/>
      </w:rPr>
    </w:lvl>
  </w:abstractNum>
  <w:abstractNum w:abstractNumId="5" w15:restartNumberingAfterBreak="0">
    <w:nsid w:val="00000008"/>
    <w:multiLevelType w:val="singleLevel"/>
    <w:tmpl w:val="00000008"/>
    <w:name w:val="WW8Num35"/>
    <w:lvl w:ilvl="0">
      <w:start w:val="1"/>
      <w:numFmt w:val="decimal"/>
      <w:lvlText w:val="%1)"/>
      <w:lvlJc w:val="left"/>
      <w:pPr>
        <w:tabs>
          <w:tab w:val="num" w:pos="0"/>
        </w:tabs>
        <w:ind w:left="1500" w:hanging="360"/>
      </w:pPr>
    </w:lvl>
  </w:abstractNum>
  <w:abstractNum w:abstractNumId="6" w15:restartNumberingAfterBreak="0">
    <w:nsid w:val="00000009"/>
    <w:multiLevelType w:val="singleLevel"/>
    <w:tmpl w:val="00000009"/>
    <w:name w:val="WW8Num45"/>
    <w:lvl w:ilvl="0">
      <w:start w:val="1"/>
      <w:numFmt w:val="decimal"/>
      <w:lvlText w:val="%1)"/>
      <w:lvlJc w:val="left"/>
      <w:pPr>
        <w:tabs>
          <w:tab w:val="num" w:pos="0"/>
        </w:tabs>
        <w:ind w:left="1429" w:hanging="360"/>
      </w:pPr>
      <w:rPr>
        <w:rFonts w:ascii="Times New Roman" w:hAnsi="Times New Roman" w:cs="Times New Roman"/>
        <w:strike w:val="0"/>
        <w:dstrike w:val="0"/>
        <w:sz w:val="26"/>
        <w:szCs w:val="26"/>
      </w:rPr>
    </w:lvl>
  </w:abstractNum>
  <w:abstractNum w:abstractNumId="7" w15:restartNumberingAfterBreak="0">
    <w:nsid w:val="0000000A"/>
    <w:multiLevelType w:val="multilevel"/>
    <w:tmpl w:val="0000000A"/>
    <w:lvl w:ilvl="0">
      <w:start w:val="1"/>
      <w:numFmt w:val="decimal"/>
      <w:lvlText w:val="3.%1."/>
      <w:lvlJc w:val="left"/>
      <w:pPr>
        <w:tabs>
          <w:tab w:val="num" w:pos="0"/>
        </w:tabs>
        <w:ind w:left="1440" w:hanging="360"/>
      </w:pPr>
    </w:lvl>
    <w:lvl w:ilvl="1">
      <w:start w:val="1"/>
      <w:numFmt w:val="decimal"/>
      <w:lvlText w:val="3.%2."/>
      <w:lvlJc w:val="left"/>
      <w:pPr>
        <w:tabs>
          <w:tab w:val="num" w:pos="0"/>
        </w:tabs>
        <w:ind w:left="2912"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B"/>
    <w:multiLevelType w:val="multilevel"/>
    <w:tmpl w:val="0000000B"/>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C"/>
    <w:multiLevelType w:val="multilevel"/>
    <w:tmpl w:val="0000000C"/>
    <w:lvl w:ilvl="0">
      <w:start w:val="1"/>
      <w:numFmt w:val="decimal"/>
      <w:lvlText w:val="13.%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D"/>
    <w:multiLevelType w:val="multilevel"/>
    <w:tmpl w:val="47BC496C"/>
    <w:lvl w:ilvl="0">
      <w:start w:val="1"/>
      <w:numFmt w:val="decimal"/>
      <w:lvlText w:val="4.%1."/>
      <w:lvlJc w:val="left"/>
      <w:pPr>
        <w:tabs>
          <w:tab w:val="num" w:pos="0"/>
        </w:tabs>
        <w:ind w:left="1440" w:hanging="360"/>
      </w:pPr>
    </w:lvl>
    <w:lvl w:ilvl="1">
      <w:start w:val="1"/>
      <w:numFmt w:val="decimal"/>
      <w:lvlText w:val="4.%2."/>
      <w:lvlJc w:val="left"/>
      <w:pPr>
        <w:tabs>
          <w:tab w:val="num" w:pos="0"/>
        </w:tabs>
        <w:ind w:left="2345" w:hanging="360"/>
      </w:pPr>
      <w:rPr>
        <w:i/>
        <w:sz w:val="26"/>
        <w:szCs w:val="2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E"/>
    <w:multiLevelType w:val="multilevel"/>
    <w:tmpl w:val="0000000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sz w:val="26"/>
        <w:szCs w:val="2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F"/>
    <w:multiLevelType w:val="multilevel"/>
    <w:tmpl w:val="0000000F"/>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0"/>
    <w:multiLevelType w:val="multilevel"/>
    <w:tmpl w:val="0000001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1"/>
    <w:multiLevelType w:val="multilevel"/>
    <w:tmpl w:val="00000011"/>
    <w:lvl w:ilvl="0">
      <w:start w:val="1"/>
      <w:numFmt w:val="decimal"/>
      <w:lvlText w:val="4.%1."/>
      <w:lvlJc w:val="left"/>
      <w:pPr>
        <w:tabs>
          <w:tab w:val="num" w:pos="0"/>
        </w:tabs>
        <w:ind w:left="1440" w:hanging="360"/>
      </w:pPr>
    </w:lvl>
    <w:lvl w:ilvl="1">
      <w:start w:val="1"/>
      <w:numFmt w:val="decimal"/>
      <w:lvlText w:val="%2)"/>
      <w:lvlJc w:val="left"/>
      <w:pPr>
        <w:tabs>
          <w:tab w:val="num" w:pos="0"/>
        </w:tabs>
        <w:ind w:left="6881" w:hanging="360"/>
      </w:pPr>
      <w:rPr>
        <w:sz w:val="26"/>
        <w:szCs w:val="2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2"/>
    <w:multiLevelType w:val="multilevel"/>
    <w:tmpl w:val="00000012"/>
    <w:lvl w:ilvl="0">
      <w:start w:val="1"/>
      <w:numFmt w:val="decimal"/>
      <w:lvlText w:val="5.%1."/>
      <w:lvlJc w:val="left"/>
      <w:pPr>
        <w:tabs>
          <w:tab w:val="num" w:pos="0"/>
        </w:tabs>
        <w:ind w:left="720" w:hanging="360"/>
      </w:pPr>
    </w:lvl>
    <w:lvl w:ilvl="1">
      <w:start w:val="1"/>
      <w:numFmt w:val="decimal"/>
      <w:lvlText w:val="5.%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5F"/>
    <w:rsid w:val="0062064C"/>
    <w:rsid w:val="006949C7"/>
    <w:rsid w:val="0075485F"/>
    <w:rsid w:val="009B0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DD96"/>
  <w15:chartTrackingRefBased/>
  <w15:docId w15:val="{B3A8EC87-DE80-4A05-857D-D43B0EE7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5AF"/>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05AF"/>
    <w:rPr>
      <w:color w:val="000080"/>
      <w:u w:val="single"/>
      <w:lang/>
    </w:rPr>
  </w:style>
  <w:style w:type="paragraph" w:customStyle="1" w:styleId="ConsPlusNormal">
    <w:name w:val="ConsPlusNormal"/>
    <w:rsid w:val="009B05A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9B05AF"/>
    <w:pPr>
      <w:widowControl w:val="0"/>
      <w:suppressAutoHyphens/>
      <w:autoSpaceDE w:val="0"/>
      <w:spacing w:after="0" w:line="240" w:lineRule="auto"/>
    </w:pPr>
    <w:rPr>
      <w:rFonts w:ascii="Arial" w:eastAsia="Times New Roman" w:hAnsi="Arial"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2630</Words>
  <Characters>14997</Characters>
  <Application>Microsoft Office Word</Application>
  <DocSecurity>0</DocSecurity>
  <Lines>124</Lines>
  <Paragraphs>35</Paragraphs>
  <ScaleCrop>false</ScaleCrop>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3</cp:revision>
  <dcterms:created xsi:type="dcterms:W3CDTF">2021-10-27T12:15:00Z</dcterms:created>
  <dcterms:modified xsi:type="dcterms:W3CDTF">2021-10-27T12:19:00Z</dcterms:modified>
</cp:coreProperties>
</file>