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EE" w:rsidRDefault="000C3FEE" w:rsidP="000C3FEE">
      <w:pPr>
        <w:spacing w:after="0"/>
      </w:pPr>
      <w:r>
        <w:t xml:space="preserve">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173FA77" wp14:editId="595C6126">
            <wp:extent cx="666750" cy="952500"/>
            <wp:effectExtent l="0" t="0" r="0" b="0"/>
            <wp:docPr id="1" name="Рисунок 23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EE" w:rsidRDefault="000C3FEE" w:rsidP="000C3FE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Советский район</w:t>
      </w:r>
    </w:p>
    <w:p w:rsidR="000C3FEE" w:rsidRDefault="000C3FEE" w:rsidP="000C3FE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Ханты-Мансийский автономный округ – Югра</w:t>
      </w:r>
    </w:p>
    <w:p w:rsidR="000C3FEE" w:rsidRDefault="000C3FEE" w:rsidP="000C3FEE">
      <w:pPr>
        <w:spacing w:after="0" w:line="240" w:lineRule="atLeast"/>
        <w:jc w:val="center"/>
        <w:rPr>
          <w:rFonts w:ascii="Times New Roman" w:eastAsia="Times New Roman" w:hAnsi="Times New Roman"/>
          <w:b/>
          <w:sz w:val="10"/>
          <w:szCs w:val="20"/>
        </w:rPr>
      </w:pPr>
    </w:p>
    <w:p w:rsidR="000C3FEE" w:rsidRDefault="000C3FEE" w:rsidP="000C3FE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</w:rPr>
        <w:t>Администрация сельского поселения Алябьевский</w:t>
      </w:r>
    </w:p>
    <w:p w:rsidR="000C3FEE" w:rsidRDefault="000C3FEE" w:rsidP="000C3FEE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0C3FEE" w:rsidTr="000C3FE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C3FEE" w:rsidRDefault="000C3FE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C3FEE" w:rsidRDefault="000C3FE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0C3FEE" w:rsidRDefault="000C3FEE" w:rsidP="000C3F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C3FEE" w:rsidRDefault="000C3FEE" w:rsidP="000C3FEE">
      <w:pPr>
        <w:spacing w:after="0" w:line="240" w:lineRule="auto"/>
        <w:ind w:right="-10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ind w:right="-10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  20  "  декабря   2021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№ 134   </w:t>
      </w:r>
    </w:p>
    <w:p w:rsidR="000C3FEE" w:rsidRDefault="000C3FEE" w:rsidP="000C3FEE">
      <w:pPr>
        <w:spacing w:after="0" w:line="240" w:lineRule="auto"/>
        <w:ind w:right="-10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ind w:right="-10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ind w:right="-10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плана-графика перевода </w:t>
      </w: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многоквартирных жилых домов, в состав </w:t>
      </w: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входят жилые помещения, </w:t>
      </w: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признанные непригодными для проживания</w:t>
      </w: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Pr="006C16B5" w:rsidRDefault="000C3FEE" w:rsidP="006C16B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6B5">
        <w:rPr>
          <w:rFonts w:ascii="Times New Roman" w:eastAsia="Times New Roman" w:hAnsi="Times New Roman"/>
          <w:sz w:val="24"/>
          <w:szCs w:val="24"/>
          <w:lang w:eastAsia="ru-RU"/>
        </w:rPr>
        <w:t>Утвердить план – график перевода многоквартирных жилых домов, в состав</w:t>
      </w:r>
      <w:r w:rsidR="006C1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16B5">
        <w:rPr>
          <w:rFonts w:ascii="Times New Roman" w:eastAsia="Times New Roman" w:hAnsi="Times New Roman"/>
          <w:sz w:val="24"/>
          <w:szCs w:val="24"/>
          <w:lang w:eastAsia="ru-RU"/>
        </w:rPr>
        <w:t>которых входят жилые помещения, признанные непригодными для проживания, в статус аварийного на территории сельского поселения Алябьевский, согласно приложению.</w:t>
      </w:r>
    </w:p>
    <w:p w:rsidR="000C3FEE" w:rsidRDefault="000C3FEE" w:rsidP="000C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распоряжение № 120 от 29.11.2021 г. «Об утверждении плана-графика перевода жилых домов, признанных непригодными для проживания», утратившим силу.</w:t>
      </w:r>
    </w:p>
    <w:p w:rsidR="000C3FEE" w:rsidRDefault="000C3FEE" w:rsidP="000C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 официальном сайте Администрации сельского поселения</w:t>
      </w:r>
      <w:r w:rsidR="006C16B5">
        <w:rPr>
          <w:rFonts w:ascii="Times New Roman" w:eastAsia="Times New Roman" w:hAnsi="Times New Roman"/>
          <w:sz w:val="24"/>
          <w:szCs w:val="24"/>
          <w:lang w:eastAsia="ru-RU"/>
        </w:rPr>
        <w:t xml:space="preserve"> Алябьевский в сети интернет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периодическом издании органов местного самоуправления в бюллетени «Алябьевский вестник».</w:t>
      </w:r>
    </w:p>
    <w:p w:rsidR="000C3FEE" w:rsidRDefault="000C3FEE" w:rsidP="000C3FE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распоряжение вступает в силу с момента его подписания.</w:t>
      </w:r>
    </w:p>
    <w:p w:rsidR="000C3FEE" w:rsidRDefault="000C3FEE" w:rsidP="000C3FEE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над исполнением  настоящего  распоряжения  возложить на ведущего специалиста  по жилищным отношениям и муниципальному имуществу Администрации сельского поселения Алябьевский.</w:t>
      </w:r>
    </w:p>
    <w:p w:rsidR="000C3FEE" w:rsidRDefault="000C3FEE" w:rsidP="000C3FEE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C16B5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  <w:r w:rsidR="006C1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</w:p>
    <w:p w:rsidR="000C3FEE" w:rsidRDefault="000C3FEE" w:rsidP="000C3F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6C16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Алябьевский                                                 </w:t>
      </w:r>
      <w:r w:rsidR="006C16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Кудрина   </w:t>
      </w:r>
    </w:p>
    <w:p w:rsidR="000C3FEE" w:rsidRDefault="000C3FEE" w:rsidP="000C3FEE"/>
    <w:p w:rsidR="000C3FEE" w:rsidRDefault="000C3FEE" w:rsidP="000C3FEE">
      <w:pPr>
        <w:tabs>
          <w:tab w:val="left" w:pos="1470"/>
        </w:tabs>
      </w:pPr>
    </w:p>
    <w:p w:rsidR="00753AE6" w:rsidRDefault="00753AE6"/>
    <w:sectPr w:rsidR="0075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89F"/>
    <w:multiLevelType w:val="hybridMultilevel"/>
    <w:tmpl w:val="3E24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EE"/>
    <w:rsid w:val="000C3FEE"/>
    <w:rsid w:val="006C16B5"/>
    <w:rsid w:val="007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C8F9"/>
  <w15:docId w15:val="{CCBA74C4-782E-48F4-8FEE-BCACE2B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Пользователь</cp:lastModifiedBy>
  <cp:revision>2</cp:revision>
  <dcterms:created xsi:type="dcterms:W3CDTF">2021-12-20T12:42:00Z</dcterms:created>
  <dcterms:modified xsi:type="dcterms:W3CDTF">2021-12-21T05:11:00Z</dcterms:modified>
</cp:coreProperties>
</file>