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EB7" w:rsidRPr="007B66FF" w:rsidRDefault="00765EB7" w:rsidP="00765EB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B66F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0FDF05A5" wp14:editId="79E8563E">
            <wp:extent cx="668655" cy="953135"/>
            <wp:effectExtent l="0" t="0" r="0" b="0"/>
            <wp:docPr id="1" name="Рисунок 1" descr="Описание: &amp;gcy;&amp;iecy;&amp;rcy;&amp;b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&amp;gcy;&amp;iecy;&amp;rcy;&amp;bcy;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" cy="953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5EB7" w:rsidRPr="007B66FF" w:rsidRDefault="00765EB7" w:rsidP="00765EB7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765EB7" w:rsidRPr="007B66FF" w:rsidRDefault="00765EB7" w:rsidP="00765EB7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7B66FF">
        <w:rPr>
          <w:rFonts w:ascii="Times New Roman" w:eastAsia="Times New Roman" w:hAnsi="Times New Roman" w:cs="Times New Roman"/>
          <w:b/>
          <w:sz w:val="24"/>
          <w:szCs w:val="20"/>
        </w:rPr>
        <w:t>Советский район</w:t>
      </w:r>
    </w:p>
    <w:p w:rsidR="00765EB7" w:rsidRPr="007B66FF" w:rsidRDefault="00765EB7" w:rsidP="00765EB7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7B66FF">
        <w:rPr>
          <w:rFonts w:ascii="Times New Roman" w:eastAsia="Times New Roman" w:hAnsi="Times New Roman" w:cs="Times New Roman"/>
          <w:b/>
          <w:sz w:val="24"/>
          <w:szCs w:val="20"/>
        </w:rPr>
        <w:t>Ханты-Мансийский автономный округ – Югра</w:t>
      </w:r>
    </w:p>
    <w:p w:rsidR="00765EB7" w:rsidRPr="007B66FF" w:rsidRDefault="00765EB7" w:rsidP="00765EB7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10"/>
          <w:szCs w:val="20"/>
        </w:rPr>
      </w:pPr>
    </w:p>
    <w:p w:rsidR="00765EB7" w:rsidRPr="007B66FF" w:rsidRDefault="00765EB7" w:rsidP="00765E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40"/>
        </w:rPr>
      </w:pPr>
      <w:r w:rsidRPr="007B66FF">
        <w:rPr>
          <w:rFonts w:ascii="Times New Roman" w:eastAsia="Times New Roman" w:hAnsi="Times New Roman" w:cs="Times New Roman"/>
          <w:b/>
          <w:sz w:val="36"/>
          <w:szCs w:val="40"/>
        </w:rPr>
        <w:t>Администрация сельского поселения Алябьевский</w:t>
      </w:r>
    </w:p>
    <w:p w:rsidR="00765EB7" w:rsidRPr="007B66FF" w:rsidRDefault="00765EB7" w:rsidP="00765EB7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40"/>
        </w:rPr>
      </w:pPr>
    </w:p>
    <w:tbl>
      <w:tblPr>
        <w:tblW w:w="0" w:type="auto"/>
        <w:tblBorders>
          <w:top w:val="doub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5"/>
      </w:tblGrid>
      <w:tr w:rsidR="00765EB7" w:rsidRPr="007B66FF" w:rsidTr="00F55083">
        <w:trPr>
          <w:trHeight w:val="216"/>
        </w:trPr>
        <w:tc>
          <w:tcPr>
            <w:tcW w:w="9495" w:type="dxa"/>
          </w:tcPr>
          <w:p w:rsidR="00765EB7" w:rsidRPr="007B66FF" w:rsidRDefault="00765EB7" w:rsidP="00F55083">
            <w:pPr>
              <w:spacing w:after="0" w:line="240" w:lineRule="atLeast"/>
              <w:ind w:right="63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765EB7" w:rsidRPr="007B66FF" w:rsidRDefault="00765EB7" w:rsidP="00F55083">
            <w:pPr>
              <w:tabs>
                <w:tab w:val="left" w:pos="9072"/>
                <w:tab w:val="left" w:pos="9355"/>
              </w:tabs>
              <w:spacing w:after="0" w:line="240" w:lineRule="atLeast"/>
              <w:ind w:right="-1"/>
              <w:jc w:val="center"/>
              <w:rPr>
                <w:rFonts w:ascii="Times New Roman" w:eastAsia="Times New Roman" w:hAnsi="Times New Roman" w:cs="Times New Roman"/>
                <w:b/>
                <w:spacing w:val="60"/>
                <w:sz w:val="40"/>
                <w:szCs w:val="36"/>
              </w:rPr>
            </w:pPr>
            <w:r w:rsidRPr="007B66FF">
              <w:rPr>
                <w:rFonts w:ascii="Times New Roman" w:eastAsia="Times New Roman" w:hAnsi="Times New Roman" w:cs="Times New Roman"/>
                <w:b/>
                <w:spacing w:val="60"/>
                <w:sz w:val="40"/>
                <w:szCs w:val="36"/>
              </w:rPr>
              <w:t>ПОСТАНОВЛЕНИЕ</w:t>
            </w:r>
          </w:p>
          <w:p w:rsidR="00765EB7" w:rsidRPr="007B66FF" w:rsidRDefault="00765EB7" w:rsidP="00F55083">
            <w:pPr>
              <w:tabs>
                <w:tab w:val="left" w:pos="9072"/>
                <w:tab w:val="left" w:pos="9355"/>
              </w:tabs>
              <w:spacing w:after="0" w:line="240" w:lineRule="atLeast"/>
              <w:ind w:right="-1"/>
              <w:jc w:val="center"/>
              <w:rPr>
                <w:rFonts w:ascii="Times New Roman" w:eastAsia="Times New Roman" w:hAnsi="Times New Roman" w:cs="Times New Roman"/>
                <w:b/>
                <w:spacing w:val="60"/>
                <w:sz w:val="40"/>
                <w:szCs w:val="36"/>
              </w:rPr>
            </w:pPr>
          </w:p>
        </w:tc>
      </w:tr>
    </w:tbl>
    <w:p w:rsidR="00765EB7" w:rsidRPr="007B66FF" w:rsidRDefault="00765EB7" w:rsidP="00765EB7">
      <w:pPr>
        <w:tabs>
          <w:tab w:val="left" w:pos="74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5EB7" w:rsidRPr="007B66FF" w:rsidRDefault="00765EB7" w:rsidP="00765EB7">
      <w:pPr>
        <w:tabs>
          <w:tab w:val="left" w:pos="74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66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  </w:t>
      </w:r>
      <w:r>
        <w:rPr>
          <w:rFonts w:ascii="Times New Roman" w:eastAsia="Times New Roman" w:hAnsi="Times New Roman" w:cs="Times New Roman"/>
          <w:sz w:val="24"/>
          <w:szCs w:val="24"/>
        </w:rPr>
        <w:t>июля</w:t>
      </w:r>
      <w:proofErr w:type="gramEnd"/>
      <w:r w:rsidRPr="007B66FF">
        <w:rPr>
          <w:rFonts w:ascii="Times New Roman" w:eastAsia="Times New Roman" w:hAnsi="Times New Roman" w:cs="Times New Roman"/>
          <w:sz w:val="24"/>
          <w:szCs w:val="24"/>
        </w:rPr>
        <w:t xml:space="preserve">    20</w:t>
      </w:r>
      <w:r>
        <w:rPr>
          <w:rFonts w:ascii="Times New Roman" w:eastAsia="Times New Roman" w:hAnsi="Times New Roman" w:cs="Times New Roman"/>
          <w:sz w:val="24"/>
          <w:szCs w:val="24"/>
        </w:rPr>
        <w:t>22</w:t>
      </w:r>
      <w:r w:rsidRPr="007B66FF">
        <w:rPr>
          <w:rFonts w:ascii="Times New Roman" w:eastAsia="Times New Roman" w:hAnsi="Times New Roman" w:cs="Times New Roman"/>
          <w:sz w:val="24"/>
          <w:szCs w:val="24"/>
        </w:rPr>
        <w:t xml:space="preserve">  г.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7B66F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proofErr w:type="gramStart"/>
      <w:r w:rsidRPr="007B66FF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>
        <w:rPr>
          <w:rFonts w:ascii="Times New Roman" w:eastAsia="Times New Roman" w:hAnsi="Times New Roman" w:cs="Times New Roman"/>
          <w:sz w:val="24"/>
          <w:szCs w:val="24"/>
        </w:rPr>
        <w:t>72</w:t>
      </w:r>
      <w:proofErr w:type="gramEnd"/>
    </w:p>
    <w:p w:rsidR="00765EB7" w:rsidRPr="007B66FF" w:rsidRDefault="00765EB7" w:rsidP="00765EB7">
      <w:pPr>
        <w:tabs>
          <w:tab w:val="left" w:pos="1418"/>
        </w:tabs>
        <w:spacing w:after="0" w:line="240" w:lineRule="auto"/>
        <w:ind w:righ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5EB7" w:rsidRDefault="00765EB7" w:rsidP="00765EB7">
      <w:pPr>
        <w:tabs>
          <w:tab w:val="left" w:pos="1418"/>
        </w:tabs>
        <w:spacing w:after="0" w:line="240" w:lineRule="auto"/>
        <w:ind w:righ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5EB7" w:rsidRPr="007B66FF" w:rsidRDefault="00765EB7" w:rsidP="00765EB7">
      <w:pPr>
        <w:tabs>
          <w:tab w:val="left" w:pos="1418"/>
        </w:tabs>
        <w:spacing w:after="0" w:line="240" w:lineRule="auto"/>
        <w:ind w:righ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5EB7" w:rsidRDefault="00765EB7" w:rsidP="00765EB7">
      <w:pPr>
        <w:tabs>
          <w:tab w:val="left" w:pos="1418"/>
        </w:tabs>
        <w:spacing w:after="0" w:line="240" w:lineRule="auto"/>
        <w:ind w:righ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признании утратившим силу</w:t>
      </w:r>
    </w:p>
    <w:p w:rsidR="00765EB7" w:rsidRDefault="00765EB7" w:rsidP="00765EB7">
      <w:pPr>
        <w:tabs>
          <w:tab w:val="left" w:pos="1418"/>
        </w:tabs>
        <w:spacing w:after="0" w:line="240" w:lineRule="auto"/>
        <w:ind w:righ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765EB7" w:rsidRPr="007B66FF" w:rsidRDefault="00765EB7" w:rsidP="00765EB7">
      <w:pPr>
        <w:tabs>
          <w:tab w:val="left" w:pos="1418"/>
        </w:tabs>
        <w:spacing w:after="0" w:line="240" w:lineRule="auto"/>
        <w:ind w:righ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5EB7" w:rsidRDefault="00765EB7" w:rsidP="00765EB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</w:t>
      </w:r>
      <w:r w:rsidRPr="007B6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66FF">
        <w:rPr>
          <w:rFonts w:ascii="Times New Roman" w:eastAsia="Calibri" w:hAnsi="Times New Roman" w:cs="Times New Roman"/>
          <w:sz w:val="24"/>
          <w:szCs w:val="24"/>
        </w:rPr>
        <w:t xml:space="preserve"> от</w:t>
      </w:r>
      <w:proofErr w:type="gramEnd"/>
      <w:r w:rsidRPr="007B66FF">
        <w:rPr>
          <w:rFonts w:ascii="Times New Roman" w:eastAsia="Calibri" w:hAnsi="Times New Roman" w:cs="Times New Roman"/>
          <w:sz w:val="24"/>
          <w:szCs w:val="24"/>
        </w:rPr>
        <w:t xml:space="preserve">   06.10.2003 г. № 131-ФЗ «Об общих принципах организации  местного самоуправления в Российской Федерации»,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</w:t>
      </w:r>
      <w:r w:rsidRPr="007B6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B66F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Уставом</w:t>
      </w:r>
      <w:proofErr w:type="spellEnd"/>
      <w:r w:rsidRPr="007B6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Алябьевский:</w:t>
      </w:r>
    </w:p>
    <w:p w:rsidR="00765EB7" w:rsidRPr="00765EB7" w:rsidRDefault="00765EB7" w:rsidP="00765EB7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 утратившим силу постановление Администрации сельского поселения Алябьевский от «26» июня 2019 г. № 120 «</w:t>
      </w:r>
      <w:r w:rsidRPr="00765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proofErr w:type="gramStart"/>
      <w:r w:rsidRPr="00765EB7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внесении  изменений</w:t>
      </w:r>
      <w:proofErr w:type="gramEnd"/>
      <w:r w:rsidRPr="00765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 постановление Администрации  сельского поселения Алябьевский   от 16.01.2019 № 08 «</w:t>
      </w:r>
      <w:r w:rsidRPr="00765E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утверждении Руководства по соблюдению обязательных требований законодательства при осуществлении муниципального жилищного контроля»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765EB7" w:rsidRPr="00765EB7" w:rsidRDefault="00765EB7" w:rsidP="00765EB7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Опубликовать настоящее постановление в периодическом издании органов местного самоуправления в бюллетене «Алябьевский вестник» и разместить на официальном сайте Администрации сельского поселения Алябьевский в сети Интернет. </w:t>
      </w:r>
    </w:p>
    <w:p w:rsidR="00765EB7" w:rsidRDefault="00765EB7" w:rsidP="00765EB7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постановление вступает в силу с момента его официального опубликования. </w:t>
      </w:r>
    </w:p>
    <w:p w:rsidR="00765EB7" w:rsidRPr="009C3C6A" w:rsidRDefault="00765EB7" w:rsidP="00765EB7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исполнения настоящего постановления оставляю за собой. </w:t>
      </w:r>
    </w:p>
    <w:p w:rsidR="00765EB7" w:rsidRDefault="00765EB7" w:rsidP="00765EB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5B69" w:rsidRDefault="00765EB7" w:rsidP="00765EB7"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Алябьевский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А.А. Кудрина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</w:p>
    <w:sectPr w:rsidR="00725B69" w:rsidSect="00765EB7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A686A"/>
    <w:multiLevelType w:val="hybridMultilevel"/>
    <w:tmpl w:val="D4D44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78E"/>
    <w:rsid w:val="0040278E"/>
    <w:rsid w:val="00725B69"/>
    <w:rsid w:val="00765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56E50"/>
  <w15:chartTrackingRefBased/>
  <w15:docId w15:val="{704F758E-D3DA-42D2-9A70-3890E4242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5EB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5E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205</Words>
  <Characters>1172</Characters>
  <Application>Microsoft Office Word</Application>
  <DocSecurity>0</DocSecurity>
  <Lines>9</Lines>
  <Paragraphs>2</Paragraphs>
  <ScaleCrop>false</ScaleCrop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2</cp:revision>
  <dcterms:created xsi:type="dcterms:W3CDTF">2022-07-18T08:25:00Z</dcterms:created>
  <dcterms:modified xsi:type="dcterms:W3CDTF">2022-07-18T08:29:00Z</dcterms:modified>
</cp:coreProperties>
</file>