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F" w:rsidRPr="00DF6AC4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t xml:space="preserve">Приложение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807B5">
        <w:rPr>
          <w:sz w:val="24"/>
          <w:szCs w:val="24"/>
        </w:rPr>
        <w:t xml:space="preserve">дминистрации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59277F" w:rsidRPr="000807B5" w:rsidRDefault="00D46F2C" w:rsidP="00D46F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71141">
        <w:rPr>
          <w:sz w:val="24"/>
          <w:szCs w:val="24"/>
        </w:rPr>
        <w:t xml:space="preserve">                                    </w:t>
      </w:r>
      <w:r w:rsidR="00781717">
        <w:rPr>
          <w:sz w:val="24"/>
          <w:szCs w:val="24"/>
        </w:rPr>
        <w:t xml:space="preserve">      </w:t>
      </w:r>
      <w:r w:rsidR="00771141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от «</w:t>
      </w:r>
      <w:r w:rsidR="0084506F">
        <w:rPr>
          <w:sz w:val="24"/>
          <w:szCs w:val="24"/>
        </w:rPr>
        <w:t>29</w:t>
      </w:r>
      <w:r w:rsidR="0059277F" w:rsidRPr="000807B5">
        <w:rPr>
          <w:sz w:val="24"/>
          <w:szCs w:val="24"/>
        </w:rPr>
        <w:t xml:space="preserve">» </w:t>
      </w:r>
      <w:r w:rsidR="0084506F">
        <w:rPr>
          <w:sz w:val="24"/>
          <w:szCs w:val="24"/>
        </w:rPr>
        <w:t>января</w:t>
      </w:r>
      <w:r w:rsidR="00781717">
        <w:rPr>
          <w:sz w:val="24"/>
          <w:szCs w:val="24"/>
        </w:rPr>
        <w:t xml:space="preserve"> </w:t>
      </w:r>
      <w:r w:rsidR="00B40665">
        <w:rPr>
          <w:sz w:val="24"/>
          <w:szCs w:val="24"/>
        </w:rPr>
        <w:t xml:space="preserve"> </w:t>
      </w:r>
      <w:r w:rsidR="0084506F">
        <w:rPr>
          <w:sz w:val="24"/>
          <w:szCs w:val="24"/>
        </w:rPr>
        <w:t>2018</w:t>
      </w:r>
      <w:r w:rsidR="006759A3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г.</w:t>
      </w:r>
      <w:r w:rsidR="0084506F">
        <w:rPr>
          <w:sz w:val="24"/>
          <w:szCs w:val="24"/>
        </w:rPr>
        <w:t>№ 30</w:t>
      </w:r>
      <w:r w:rsidR="0059277F" w:rsidRPr="000807B5">
        <w:rPr>
          <w:sz w:val="24"/>
          <w:szCs w:val="24"/>
        </w:rPr>
        <w:tab/>
      </w:r>
    </w:p>
    <w:p w:rsidR="00DC797D" w:rsidRDefault="00771141" w:rsidP="007711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42C">
        <w:rPr>
          <w:sz w:val="24"/>
          <w:szCs w:val="24"/>
        </w:rPr>
        <w:t xml:space="preserve"> </w:t>
      </w:r>
    </w:p>
    <w:p w:rsidR="0059277F" w:rsidRDefault="0059277F" w:rsidP="00771141">
      <w:pPr>
        <w:jc w:val="center"/>
        <w:rPr>
          <w:b/>
          <w:bCs/>
          <w:sz w:val="28"/>
          <w:szCs w:val="28"/>
        </w:rPr>
      </w:pPr>
      <w:r w:rsidRPr="006B1E7A">
        <w:rPr>
          <w:b/>
          <w:bCs/>
          <w:sz w:val="28"/>
          <w:szCs w:val="28"/>
        </w:rPr>
        <w:t xml:space="preserve">Реестр муниципальных услуг </w:t>
      </w:r>
      <w:r>
        <w:rPr>
          <w:b/>
          <w:bCs/>
          <w:sz w:val="28"/>
          <w:szCs w:val="28"/>
        </w:rPr>
        <w:t>сельского поселения Алябьевский</w:t>
      </w: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4470"/>
        <w:gridCol w:w="6"/>
        <w:gridCol w:w="5103"/>
        <w:gridCol w:w="21"/>
        <w:gridCol w:w="6"/>
        <w:gridCol w:w="84"/>
        <w:gridCol w:w="4709"/>
      </w:tblGrid>
      <w:tr w:rsidR="00DC797D" w:rsidTr="00DC797D">
        <w:trPr>
          <w:trHeight w:val="1185"/>
        </w:trPr>
        <w:tc>
          <w:tcPr>
            <w:tcW w:w="735" w:type="dxa"/>
          </w:tcPr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gridSpan w:val="2"/>
          </w:tcPr>
          <w:p w:rsidR="00DC797D" w:rsidRDefault="00DC797D" w:rsidP="002B350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103" w:type="dxa"/>
          </w:tcPr>
          <w:p w:rsidR="00DC797D" w:rsidRDefault="00DC797D" w:rsidP="002B3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797D" w:rsidRPr="0080565C" w:rsidRDefault="00DC797D" w:rsidP="002B35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565C">
              <w:rPr>
                <w:b/>
                <w:sz w:val="24"/>
                <w:szCs w:val="24"/>
              </w:rPr>
              <w:t>Нормативный правовой акт, закрепл</w:t>
            </w:r>
            <w:r>
              <w:rPr>
                <w:b/>
                <w:sz w:val="24"/>
                <w:szCs w:val="24"/>
              </w:rPr>
              <w:t>яющий предоставление  муниципальной услуги</w:t>
            </w:r>
          </w:p>
          <w:p w:rsidR="00DC797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DC797D" w:rsidRPr="00700D3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700D3D">
              <w:rPr>
                <w:b/>
                <w:sz w:val="24"/>
                <w:szCs w:val="24"/>
              </w:rPr>
              <w:t xml:space="preserve"> необхо</w:t>
            </w:r>
            <w:r>
              <w:rPr>
                <w:b/>
                <w:sz w:val="24"/>
                <w:szCs w:val="24"/>
              </w:rPr>
              <w:t>димой</w:t>
            </w:r>
            <w:r w:rsidRPr="00700D3D">
              <w:rPr>
                <w:b/>
                <w:sz w:val="24"/>
                <w:szCs w:val="24"/>
              </w:rPr>
              <w:t xml:space="preserve"> и обязатель</w:t>
            </w:r>
            <w:r>
              <w:rPr>
                <w:b/>
                <w:sz w:val="24"/>
                <w:szCs w:val="24"/>
              </w:rPr>
              <w:t>ной услуги  для предоставления муниципальной услуги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426"/>
        </w:trPr>
        <w:tc>
          <w:tcPr>
            <w:tcW w:w="735" w:type="dxa"/>
          </w:tcPr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99" w:type="dxa"/>
            <w:gridSpan w:val="7"/>
          </w:tcPr>
          <w:p w:rsidR="003C0AAD" w:rsidRDefault="003C0AAD" w:rsidP="003C0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656AB">
              <w:rPr>
                <w:b/>
                <w:bCs/>
                <w:sz w:val="24"/>
                <w:szCs w:val="24"/>
              </w:rPr>
              <w:t>Муницип</w:t>
            </w:r>
            <w:r>
              <w:rPr>
                <w:b/>
                <w:bCs/>
                <w:sz w:val="24"/>
                <w:szCs w:val="24"/>
              </w:rPr>
              <w:t>альные услуги, предоставляемые  А</w:t>
            </w:r>
            <w:r w:rsidRPr="002656AB">
              <w:rPr>
                <w:b/>
                <w:bCs/>
                <w:sz w:val="24"/>
                <w:szCs w:val="24"/>
              </w:rPr>
              <w:t>дминистрацией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Алябьевский</w:t>
            </w:r>
          </w:p>
          <w:p w:rsidR="003C0AAD" w:rsidRDefault="003C0AAD" w:rsidP="003C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C0AAD" w:rsidTr="003C0AAD">
        <w:trPr>
          <w:trHeight w:val="525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73466" w:rsidRDefault="003C0AAD" w:rsidP="002B3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BA6A9E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A6A9E">
              <w:rPr>
                <w:sz w:val="24"/>
                <w:szCs w:val="24"/>
                <w:lang w:eastAsia="en-US"/>
              </w:rPr>
              <w:t>1) Изготовление  технического паспорта переводимого помещения (в случае, если переводимое помещение является жилым), плана переводимого помещения с его техническим описанием, поэтажного плана дома, в котором находится переводимое помещение.</w:t>
            </w: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>2) Изготовление проекта переустройства и (или) перепланировки   переводимого   помещения</w:t>
            </w:r>
          </w:p>
        </w:tc>
      </w:tr>
      <w:tr w:rsidR="003C0AAD" w:rsidTr="003C0AAD">
        <w:trPr>
          <w:trHeight w:val="528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3C0AAD" w:rsidTr="002B3504">
        <w:trPr>
          <w:trHeight w:val="3000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FF4146" w:rsidRDefault="003C0AAD" w:rsidP="002B35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24" w:type="dxa"/>
            <w:gridSpan w:val="2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3C0AAD" w:rsidRPr="005E0902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2B3504" w:rsidTr="002B3504">
        <w:trPr>
          <w:trHeight w:val="2990"/>
        </w:trPr>
        <w:tc>
          <w:tcPr>
            <w:tcW w:w="735" w:type="dxa"/>
          </w:tcPr>
          <w:p w:rsidR="002B3504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  <w:gridSpan w:val="2"/>
          </w:tcPr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2B3504" w:rsidRPr="00635E86" w:rsidRDefault="002B3504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2B3504" w:rsidRPr="00635E86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B3504" w:rsidRPr="001425C2" w:rsidRDefault="002B3504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2B3504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2B3504" w:rsidRPr="005E0902" w:rsidRDefault="002B3504" w:rsidP="002B350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19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  <w:r>
              <w:rPr>
                <w:b w:val="0"/>
                <w:bCs w:val="0"/>
                <w:sz w:val="24"/>
                <w:szCs w:val="24"/>
              </w:rPr>
              <w:t>, ст. 606, 671 Гражданского кодекса</w:t>
            </w:r>
            <w:r w:rsidRPr="00652BD2">
              <w:rPr>
                <w:b w:val="0"/>
                <w:bCs w:val="0"/>
                <w:sz w:val="24"/>
                <w:szCs w:val="24"/>
              </w:rPr>
              <w:t xml:space="preserve"> Рос</w:t>
            </w:r>
            <w:r>
              <w:rPr>
                <w:b w:val="0"/>
                <w:bCs w:val="0"/>
                <w:sz w:val="24"/>
                <w:szCs w:val="24"/>
              </w:rPr>
              <w:t>сийской Федерации от 29.12.1996 № 14</w:t>
            </w:r>
            <w:r w:rsidRPr="00652BD2">
              <w:rPr>
                <w:b w:val="0"/>
                <w:bCs w:val="0"/>
                <w:sz w:val="24"/>
                <w:szCs w:val="24"/>
              </w:rPr>
              <w:t>-ФЗ</w:t>
            </w:r>
          </w:p>
          <w:p w:rsidR="003C0AAD" w:rsidRPr="002E4538" w:rsidRDefault="003C0AAD" w:rsidP="002B3504">
            <w:pPr>
              <w:rPr>
                <w:lang w:eastAsia="en-US"/>
              </w:rPr>
            </w:pPr>
          </w:p>
          <w:p w:rsidR="003C0AAD" w:rsidRPr="001425C2" w:rsidRDefault="003C0AAD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</w:t>
            </w:r>
            <w:r w:rsidRPr="007B36DA">
              <w:rPr>
                <w:color w:val="000000"/>
                <w:sz w:val="24"/>
                <w:szCs w:val="24"/>
              </w:rPr>
              <w:lastRenderedPageBreak/>
              <w:t>членов семьи, проживающих совместно с нанимателем</w:t>
            </w:r>
          </w:p>
          <w:p w:rsidR="003C0AAD" w:rsidRPr="005A6317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lastRenderedPageBreak/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>ст. 14 № 131-ФЗ, ст. 14, 19,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Pr="00CC0D68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</w:t>
            </w:r>
            <w:r>
              <w:rPr>
                <w:b w:val="0"/>
                <w:color w:val="000000"/>
                <w:sz w:val="24"/>
                <w:szCs w:val="24"/>
              </w:rPr>
              <w:t>раждан Российской Федерации», пункт</w:t>
            </w:r>
            <w:r w:rsidRPr="00CC0D68">
              <w:rPr>
                <w:b w:val="0"/>
                <w:color w:val="000000"/>
                <w:sz w:val="24"/>
                <w:szCs w:val="24"/>
              </w:rPr>
              <w:t xml:space="preserve"> 6 ч. 1 ст. 14 № 131-ФЗ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561B1">
              <w:rPr>
                <w:b w:val="0"/>
                <w:color w:val="000000"/>
                <w:sz w:val="24"/>
                <w:szCs w:val="24"/>
              </w:rPr>
              <w:t>Пункты 3,  6 ч. 1 ст. 14 № 131-ФЗ,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561B1">
              <w:rPr>
                <w:b w:val="0"/>
                <w:color w:val="000000"/>
                <w:sz w:val="24"/>
                <w:szCs w:val="24"/>
              </w:rPr>
              <w:t>ст. 2, 6, 7, 8 Закона Российской Федерации от 04.07.1991 № 1541-1 «О приватизации жилищного фонда в Российской Федера</w:t>
            </w:r>
            <w:r>
              <w:rPr>
                <w:b w:val="0"/>
                <w:color w:val="000000"/>
                <w:sz w:val="24"/>
                <w:szCs w:val="24"/>
              </w:rPr>
              <w:t>ции»</w:t>
            </w:r>
          </w:p>
          <w:p w:rsidR="003C0AAD" w:rsidRPr="00CC0D68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 (-лей),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C0AAD" w:rsidTr="0084506F">
        <w:trPr>
          <w:trHeight w:val="1335"/>
        </w:trPr>
        <w:tc>
          <w:tcPr>
            <w:tcW w:w="735" w:type="dxa"/>
          </w:tcPr>
          <w:p w:rsidR="003C0AAD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Pr="002B3504" w:rsidRDefault="002B3504" w:rsidP="002B3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4506F" w:rsidTr="003C0AAD">
        <w:trPr>
          <w:trHeight w:val="1695"/>
        </w:trPr>
        <w:tc>
          <w:tcPr>
            <w:tcW w:w="735" w:type="dxa"/>
          </w:tcPr>
          <w:p w:rsidR="0084506F" w:rsidRDefault="0084506F" w:rsidP="002B35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4476" w:type="dxa"/>
            <w:gridSpan w:val="2"/>
          </w:tcPr>
          <w:p w:rsidR="0084506F" w:rsidRPr="007B36DA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84506F" w:rsidRPr="007B36DA" w:rsidRDefault="0084506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506F" w:rsidRPr="00341160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84506F" w:rsidRDefault="0084506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84506F" w:rsidRPr="0080565C" w:rsidRDefault="0084506F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84506F" w:rsidRPr="005E0902" w:rsidRDefault="0084506F" w:rsidP="002B3504">
            <w:pPr>
              <w:pStyle w:val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103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 28</w:t>
            </w:r>
            <w:r w:rsidRPr="00D67573">
              <w:rPr>
                <w:color w:val="000000"/>
                <w:sz w:val="24"/>
                <w:szCs w:val="24"/>
              </w:rPr>
              <w:t xml:space="preserve">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 ст. 78 БК РФ.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4"/>
          </w:tcPr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3C0AAD" w:rsidRPr="00D67573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0C62C0">
              <w:rPr>
                <w:b w:val="0"/>
                <w:sz w:val="24"/>
                <w:szCs w:val="24"/>
              </w:rPr>
              <w:t>4) Заключение договора с организацией на проведение проектно-изыскательских работ</w:t>
            </w:r>
            <w:r w:rsidRPr="005E0902">
              <w:rPr>
                <w:sz w:val="24"/>
                <w:szCs w:val="24"/>
              </w:rPr>
              <w:t>.</w:t>
            </w: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разрешений на производство земляных работ 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ункт  19 </w:t>
            </w:r>
            <w:r w:rsidRPr="00D67573">
              <w:rPr>
                <w:color w:val="000000"/>
                <w:sz w:val="24"/>
                <w:szCs w:val="24"/>
              </w:rPr>
              <w:t xml:space="preserve"> ч. 1 ст. 14 № 131-ФЗ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проектной документации с графическими материалами масштабов 1:10000 и 1:500 со штампом заказчика к производству работ, согласованной: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владельцами инженерных сооружений и коммуникаций, расположенных в зоне производства земляных работ;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дорожными службами и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="0061271C" w:rsidRPr="005E0902">
              <w:rPr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sz w:val="24"/>
                <w:szCs w:val="24"/>
                <w:lang w:eastAsia="en-US"/>
              </w:rPr>
              <w:t>(в случае закрытия или ограничения движения на период производства работ);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землепользователями, на территории </w:t>
            </w:r>
            <w:r w:rsidRPr="005E0902">
              <w:rPr>
                <w:sz w:val="24"/>
                <w:szCs w:val="24"/>
                <w:lang w:eastAsia="en-US"/>
              </w:rPr>
              <w:lastRenderedPageBreak/>
              <w:t>которых будут производиться земляные работы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2) Изготовление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3) Выдача распорядительного документа на снос зданий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4) Изготовление схемы организации движения транспорта и пешеходов (в случае закрытия или ограничения движения на период производства работ), согласованной с отделом  </w:t>
            </w:r>
            <w:r w:rsidR="0061271C">
              <w:rPr>
                <w:sz w:val="24"/>
                <w:szCs w:val="24"/>
              </w:rPr>
              <w:t>О</w:t>
            </w:r>
            <w:r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Pr="005E0902">
              <w:rPr>
                <w:sz w:val="24"/>
                <w:szCs w:val="24"/>
              </w:rPr>
              <w:t>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5) Изготовление паспорта (разрешения) на размещение средств наружной рекламы (по объектам установки рекламных конструкций);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6)  Заключение договора на размещение средств наружной рекламы (по объектам установки рекламных конструкций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7)  Заключение договора на выполнение подрядных работ (при наличии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8) Заключение договора с подрядными организациями, привлекаемыми для проведения восстановительных  работ и   работ по </w:t>
            </w:r>
            <w:r w:rsidRPr="005E0902">
              <w:rPr>
                <w:sz w:val="24"/>
                <w:szCs w:val="24"/>
                <w:lang w:eastAsia="en-US"/>
              </w:rPr>
              <w:t xml:space="preserve"> благоустройству, с указанием  графика работ в пределах запрашиваемого срока.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6759A3">
              <w:rPr>
                <w:sz w:val="24"/>
                <w:szCs w:val="24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103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651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990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6759A3">
              <w:rPr>
                <w:sz w:val="24"/>
                <w:szCs w:val="24"/>
              </w:rPr>
              <w:t>Выдача специального разрешения на движение по 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103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>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пользователям автомобиль</w:t>
            </w:r>
            <w:r>
              <w:rPr>
                <w:sz w:val="24"/>
                <w:szCs w:val="24"/>
              </w:rPr>
              <w:t xml:space="preserve">ными дорогами </w:t>
            </w:r>
            <w:r w:rsidRPr="007B36DA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5103" w:type="dxa"/>
          </w:tcPr>
          <w:p w:rsidR="002B3504" w:rsidRPr="00D46F2C" w:rsidRDefault="002B3504" w:rsidP="002B3504">
            <w:pPr>
              <w:jc w:val="both"/>
              <w:rPr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757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67573">
              <w:rPr>
                <w:color w:val="000000"/>
                <w:sz w:val="24"/>
                <w:szCs w:val="24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целевых программ развития малого и среднего предпринимательства</w:t>
            </w:r>
          </w:p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D67573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татьи</w:t>
            </w:r>
            <w:r w:rsidRPr="00D67573">
              <w:rPr>
                <w:color w:val="000000"/>
                <w:sz w:val="24"/>
                <w:szCs w:val="24"/>
              </w:rPr>
              <w:t xml:space="preserve"> 11, 16 Федерального закона от 24.07.2007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209-ФЗ «О развитии малого и среднего предпринимат</w:t>
            </w:r>
            <w:r>
              <w:rPr>
                <w:color w:val="000000"/>
                <w:sz w:val="24"/>
                <w:szCs w:val="24"/>
              </w:rPr>
              <w:t xml:space="preserve">ельства в Российской Федерации»; пункт 28 ч.1 ст. 14 № 131-ФЗ; </w:t>
            </w:r>
            <w:r w:rsidRPr="00D67573">
              <w:rPr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</w:t>
            </w:r>
            <w:r>
              <w:rPr>
                <w:color w:val="000000"/>
                <w:sz w:val="24"/>
                <w:szCs w:val="24"/>
              </w:rPr>
              <w:t>- Югры от 09.10.2013 № 419</w:t>
            </w:r>
            <w:r w:rsidRPr="00D67573">
              <w:rPr>
                <w:color w:val="000000"/>
                <w:sz w:val="24"/>
                <w:szCs w:val="24"/>
              </w:rPr>
              <w:t xml:space="preserve">-п </w:t>
            </w:r>
            <w:r>
              <w:rPr>
                <w:color w:val="000000"/>
                <w:sz w:val="24"/>
                <w:szCs w:val="24"/>
              </w:rPr>
              <w:t xml:space="preserve"> « О государственной программе Ханты-Мансийского автономного округа-Югры </w:t>
            </w:r>
            <w:r w:rsidRPr="00D67573">
              <w:rPr>
                <w:color w:val="000000"/>
                <w:sz w:val="24"/>
                <w:szCs w:val="24"/>
              </w:rPr>
              <w:t>«</w:t>
            </w:r>
            <w:r w:rsidRPr="003E018C">
              <w:rPr>
                <w:rFonts w:eastAsia="Calibri"/>
                <w:sz w:val="24"/>
                <w:szCs w:val="24"/>
              </w:rPr>
              <w:t xml:space="preserve">Социально-экономическое </w:t>
            </w:r>
            <w:r w:rsidRPr="003E018C">
              <w:rPr>
                <w:rFonts w:eastAsia="Calibri"/>
                <w:sz w:val="24"/>
                <w:szCs w:val="24"/>
              </w:rPr>
              <w:lastRenderedPageBreak/>
              <w:t xml:space="preserve">развитие, инвестиции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E018C">
              <w:rPr>
                <w:rFonts w:eastAsia="Calibri"/>
                <w:sz w:val="24"/>
                <w:szCs w:val="24"/>
              </w:rPr>
              <w:t>и инновации Ханты-Мансийского автономного округа – Югры на 2014-2020 годы»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</w:p>
        </w:tc>
        <w:tc>
          <w:tcPr>
            <w:tcW w:w="5103" w:type="dxa"/>
          </w:tcPr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AE233C">
            <w:pPr>
              <w:jc w:val="both"/>
              <w:rPr>
                <w:b/>
                <w:bCs/>
                <w:sz w:val="28"/>
                <w:szCs w:val="28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103" w:type="dxa"/>
          </w:tcPr>
          <w:p w:rsidR="002B3504" w:rsidRPr="000A411F" w:rsidRDefault="002B3504" w:rsidP="00AE23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</w:t>
            </w:r>
            <w:r>
              <w:rPr>
                <w:bCs/>
                <w:sz w:val="24"/>
                <w:szCs w:val="24"/>
              </w:rPr>
              <w:t xml:space="preserve">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>их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CC6EA2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6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="008450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на торгах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</w:t>
            </w:r>
            <w:r>
              <w:rPr>
                <w:sz w:val="24"/>
                <w:szCs w:val="24"/>
              </w:rPr>
              <w:t>ственности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 xml:space="preserve">, в постоянное </w:t>
            </w:r>
            <w:r>
              <w:rPr>
                <w:sz w:val="24"/>
                <w:szCs w:val="24"/>
              </w:rPr>
              <w:t xml:space="preserve"> </w:t>
            </w:r>
            <w:r w:rsidRPr="006B09CD">
              <w:rPr>
                <w:sz w:val="24"/>
                <w:szCs w:val="24"/>
              </w:rPr>
              <w:t>(бессрочное) пользование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>венности,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196444">
        <w:trPr>
          <w:trHeight w:val="670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9F1A75">
              <w:rPr>
                <w:bCs/>
                <w:sz w:val="24"/>
                <w:szCs w:val="24"/>
              </w:rPr>
              <w:t xml:space="preserve"> </w:t>
            </w:r>
          </w:p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196444">
        <w:trPr>
          <w:trHeight w:val="91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>иципальной собственности</w:t>
            </w:r>
          </w:p>
          <w:p w:rsidR="002B3504" w:rsidRPr="00CF30E0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482" w:rsidTr="004F2482">
        <w:trPr>
          <w:trHeight w:val="564"/>
        </w:trPr>
        <w:tc>
          <w:tcPr>
            <w:tcW w:w="735" w:type="dxa"/>
          </w:tcPr>
          <w:p w:rsidR="004F2482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2482" w:rsidRPr="002B3504" w:rsidRDefault="004F2482" w:rsidP="00AE2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9" w:type="dxa"/>
            <w:gridSpan w:val="7"/>
          </w:tcPr>
          <w:p w:rsidR="004F2482" w:rsidRPr="00156299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56299">
              <w:rPr>
                <w:b/>
                <w:bCs/>
                <w:color w:val="000000"/>
                <w:sz w:val="24"/>
                <w:szCs w:val="24"/>
              </w:rPr>
              <w:t>Муниципальные услуги, предоставляемые муниципальными учреждениями и другими организациями,</w:t>
            </w:r>
          </w:p>
          <w:p w:rsidR="004F2482" w:rsidRPr="00D67573" w:rsidRDefault="004F2482" w:rsidP="00AE233C">
            <w:pPr>
              <w:jc w:val="center"/>
              <w:rPr>
                <w:color w:val="000000"/>
                <w:sz w:val="24"/>
                <w:szCs w:val="24"/>
              </w:rPr>
            </w:pPr>
            <w:r w:rsidRPr="00156299">
              <w:rPr>
                <w:b/>
                <w:bCs/>
                <w:color w:val="000000"/>
                <w:sz w:val="24"/>
                <w:szCs w:val="24"/>
              </w:rPr>
              <w:t>в которых размещается муниципальное задание (заказ)</w:t>
            </w:r>
          </w:p>
        </w:tc>
      </w:tr>
      <w:tr w:rsidR="00F22FAF" w:rsidTr="00AE233C">
        <w:trPr>
          <w:trHeight w:val="480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культурно-досуговых мероприятий и кинообслуживания населения</w:t>
            </w:r>
          </w:p>
          <w:p w:rsidR="00F22FAF" w:rsidRPr="00156299" w:rsidRDefault="00F22FAF" w:rsidP="002B3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 xml:space="preserve">,14 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 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Pr="00D67573" w:rsidRDefault="00F22FAF" w:rsidP="00845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196444">
        <w:trPr>
          <w:trHeight w:val="58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2B3504">
        <w:trPr>
          <w:trHeight w:val="317"/>
        </w:trPr>
        <w:tc>
          <w:tcPr>
            <w:tcW w:w="735" w:type="dxa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99" w:type="dxa"/>
            <w:gridSpan w:val="7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5F0A6A">
              <w:rPr>
                <w:b/>
                <w:bCs/>
                <w:sz w:val="24"/>
                <w:szCs w:val="24"/>
              </w:rPr>
              <w:t>Муниципальные услуги  предоставление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F0A6A">
              <w:rPr>
                <w:b/>
                <w:bCs/>
                <w:sz w:val="24"/>
                <w:szCs w:val="24"/>
              </w:rPr>
              <w:t xml:space="preserve"> которых осуществляется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F0A6A">
              <w:rPr>
                <w:b/>
                <w:bCs/>
                <w:sz w:val="24"/>
                <w:szCs w:val="24"/>
              </w:rPr>
              <w:t>в многофункциональных центрах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Default="00F22FAF" w:rsidP="002B3504">
            <w:pPr>
              <w:pStyle w:val="ConsPlusNormal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</w:tcPr>
          <w:p w:rsidR="00F22FAF" w:rsidRPr="00BA6A9E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A6A9E">
              <w:rPr>
                <w:sz w:val="24"/>
                <w:szCs w:val="24"/>
                <w:lang w:eastAsia="en-US"/>
              </w:rPr>
              <w:t>1) Изготовление  технического паспорта переводимого помещения (в случае, если переводимое помещение является жилым), плана переводимого помещения с его техническим описанием, поэтажного плана дома, в котором находится переводимое помещение.</w:t>
            </w:r>
          </w:p>
          <w:p w:rsidR="00F22FAF" w:rsidRDefault="00F22FAF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2) Изготовление проекта </w:t>
            </w:r>
            <w:r w:rsidRPr="00BA6A9E">
              <w:rPr>
                <w:sz w:val="24"/>
                <w:szCs w:val="24"/>
                <w:lang w:eastAsia="en-US"/>
              </w:rPr>
              <w:t>переустройства и (или) перепланировки   переводимого   помещения.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F22FAF" w:rsidRPr="00652BD2" w:rsidRDefault="00F22FAF" w:rsidP="002B35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F22FAF" w:rsidRPr="00BA6A9E" w:rsidRDefault="00F22FAF" w:rsidP="002B350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F22FAF" w:rsidRPr="005E090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F22FAF" w:rsidRPr="00435C32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C32">
              <w:rPr>
                <w:rFonts w:ascii="Times New Roman" w:hAnsi="Times New Roman" w:cs="Times New Roman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F22FAF" w:rsidTr="00196444">
        <w:trPr>
          <w:trHeight w:val="2998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gridSpan w:val="2"/>
          </w:tcPr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635E86" w:rsidRDefault="00F22FAF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F22FAF" w:rsidRPr="00635E8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CC0D68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3D221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214" w:type="dxa"/>
            <w:gridSpan w:val="4"/>
          </w:tcPr>
          <w:p w:rsidR="00F22FAF" w:rsidRPr="00C8710D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 (-лей),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341160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4) Заключение договора с организацией на проведение проектно-изыскательских работ.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AE233C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разрешений на производство земляных работ </w:t>
            </w:r>
          </w:p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ункты 19 </w:t>
            </w:r>
            <w:r w:rsidRPr="00D67573">
              <w:rPr>
                <w:color w:val="000000"/>
                <w:sz w:val="24"/>
                <w:szCs w:val="24"/>
              </w:rPr>
              <w:t xml:space="preserve"> ч. 1 ст. 14 № 131-ФЗ</w:t>
            </w:r>
          </w:p>
        </w:tc>
        <w:tc>
          <w:tcPr>
            <w:tcW w:w="4709" w:type="dxa"/>
          </w:tcPr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E0902">
              <w:rPr>
                <w:sz w:val="24"/>
                <w:szCs w:val="24"/>
                <w:lang w:eastAsia="en-US"/>
              </w:rPr>
              <w:t>) Изготовление проектной документации с графическими материалами масштабов 1:10000 и 1:500 со штампом заказчика к производству работ, согласованной: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владельцами инженерных сооружений и коммуникаций, расположенных в зоне производства земляных работ;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дорожными службами и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="0061271C" w:rsidRPr="005E0902">
              <w:rPr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sz w:val="24"/>
                <w:szCs w:val="24"/>
                <w:lang w:eastAsia="en-US"/>
              </w:rPr>
              <w:t>(в случае закрытия или ограничения движения на период производства работ);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землепользователями, на территории которых будут производиться земляные работы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2) Изготовление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3) Выдача распорядительного документа на снос зданий и сооружений, справки от эксплуатирующих организаций об </w:t>
            </w:r>
            <w:r w:rsidRPr="005E0902">
              <w:rPr>
                <w:sz w:val="24"/>
                <w:szCs w:val="24"/>
              </w:rPr>
              <w:lastRenderedPageBreak/>
              <w:t>отключении инженерных коммуникаций и справки от балансодержателя об отселении жителей и выводе организаций;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4) Изготовление схемы организации движения транспорта и пешеходов (в случае закрытия или ограничения движения на период производства работ), согласованной с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Pr="005E0902">
              <w:rPr>
                <w:sz w:val="24"/>
                <w:szCs w:val="24"/>
              </w:rPr>
              <w:t>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5) Изготовление паспорта (разрешения) на размещение средств наружной рекламы (по объектам установки рекламных конструкций);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6)  Заключение договора на размещение средств наружной рекламы (по объектам установки рекламных конструкций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7)  Заключение договора на выполнение подрядных работ (при наличии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8) Заключение договора с подрядными организациями, привлекаемыми для проведения восстановительных  работ и   работ по </w:t>
            </w:r>
            <w:r w:rsidRPr="005E0902">
              <w:rPr>
                <w:sz w:val="24"/>
                <w:szCs w:val="24"/>
                <w:lang w:eastAsia="en-US"/>
              </w:rPr>
              <w:t xml:space="preserve"> благоустройству, с указанием  графика работ в пределах запрашиваемого срока.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 объекту</w:t>
            </w:r>
            <w:r w:rsidRPr="00D46F2C">
              <w:rPr>
                <w:sz w:val="24"/>
                <w:szCs w:val="24"/>
              </w:rPr>
              <w:t xml:space="preserve"> адресации</w:t>
            </w:r>
            <w:r>
              <w:rPr>
                <w:sz w:val="24"/>
                <w:szCs w:val="24"/>
              </w:rPr>
              <w:t xml:space="preserve"> адреса</w:t>
            </w:r>
            <w:r w:rsidRPr="00D46F2C">
              <w:rPr>
                <w:sz w:val="24"/>
                <w:szCs w:val="24"/>
              </w:rPr>
              <w:t xml:space="preserve">, аннулирование </w:t>
            </w:r>
            <w:r>
              <w:rPr>
                <w:sz w:val="24"/>
                <w:szCs w:val="24"/>
              </w:rPr>
              <w:t xml:space="preserve"> его </w:t>
            </w:r>
            <w:r w:rsidRPr="00D46F2C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5214" w:type="dxa"/>
            <w:gridSpan w:val="4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  <w:r w:rsidRPr="007B3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196444">
        <w:trPr>
          <w:trHeight w:val="1642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</w:t>
            </w:r>
            <w:r>
              <w:rPr>
                <w:bCs/>
                <w:sz w:val="24"/>
                <w:szCs w:val="24"/>
              </w:rPr>
              <w:t xml:space="preserve">альной собственности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их деятельности</w:t>
            </w:r>
          </w:p>
        </w:tc>
        <w:tc>
          <w:tcPr>
            <w:tcW w:w="5214" w:type="dxa"/>
            <w:gridSpan w:val="4"/>
          </w:tcPr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2B3504">
        <w:trPr>
          <w:trHeight w:val="551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CC6EA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8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759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>, в постоянное (бессрочное) пользование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735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 xml:space="preserve">венности, 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22, 39.6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52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6B09CD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709" w:type="dxa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268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</w:t>
            </w:r>
            <w:r>
              <w:rPr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F22FAF">
        <w:trPr>
          <w:trHeight w:val="835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 xml:space="preserve">иципальной собственности 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709" w:type="dxa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CF30E0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  <w:gridSpan w:val="4"/>
          </w:tcPr>
          <w:p w:rsidR="00F22FAF" w:rsidRPr="003C1F75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sectPr w:rsidR="00DC797D" w:rsidSect="00635E86">
      <w:pgSz w:w="16838" w:h="11906" w:orient="landscape"/>
      <w:pgMar w:top="510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3524"/>
    <w:multiLevelType w:val="hybridMultilevel"/>
    <w:tmpl w:val="2C02B0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E3301"/>
    <w:rsid w:val="00002305"/>
    <w:rsid w:val="000065B3"/>
    <w:rsid w:val="0001006F"/>
    <w:rsid w:val="00015A0F"/>
    <w:rsid w:val="000440EC"/>
    <w:rsid w:val="00074C13"/>
    <w:rsid w:val="000807B5"/>
    <w:rsid w:val="00083E2E"/>
    <w:rsid w:val="000A411F"/>
    <w:rsid w:val="000B15F0"/>
    <w:rsid w:val="000C62C0"/>
    <w:rsid w:val="000F275F"/>
    <w:rsid w:val="0010041F"/>
    <w:rsid w:val="00105601"/>
    <w:rsid w:val="00107F2D"/>
    <w:rsid w:val="001255E9"/>
    <w:rsid w:val="00127AB1"/>
    <w:rsid w:val="001425C2"/>
    <w:rsid w:val="00145E27"/>
    <w:rsid w:val="00152F2B"/>
    <w:rsid w:val="00153C6F"/>
    <w:rsid w:val="00156299"/>
    <w:rsid w:val="00160E34"/>
    <w:rsid w:val="00196444"/>
    <w:rsid w:val="001B36A9"/>
    <w:rsid w:val="00201FF9"/>
    <w:rsid w:val="002114CA"/>
    <w:rsid w:val="00216CF4"/>
    <w:rsid w:val="002244A1"/>
    <w:rsid w:val="002316FB"/>
    <w:rsid w:val="002438D8"/>
    <w:rsid w:val="002656AB"/>
    <w:rsid w:val="0027456E"/>
    <w:rsid w:val="002B3504"/>
    <w:rsid w:val="002C37B0"/>
    <w:rsid w:val="002E4538"/>
    <w:rsid w:val="002E4615"/>
    <w:rsid w:val="002E6E88"/>
    <w:rsid w:val="003042EB"/>
    <w:rsid w:val="00305CD4"/>
    <w:rsid w:val="00334EC4"/>
    <w:rsid w:val="00341160"/>
    <w:rsid w:val="00373466"/>
    <w:rsid w:val="00390B03"/>
    <w:rsid w:val="0039586F"/>
    <w:rsid w:val="0039632C"/>
    <w:rsid w:val="003A172F"/>
    <w:rsid w:val="003B2651"/>
    <w:rsid w:val="003C0AAD"/>
    <w:rsid w:val="003C1F75"/>
    <w:rsid w:val="003D2216"/>
    <w:rsid w:val="003D3F75"/>
    <w:rsid w:val="003E137D"/>
    <w:rsid w:val="003E5B05"/>
    <w:rsid w:val="004127C1"/>
    <w:rsid w:val="00414D98"/>
    <w:rsid w:val="00433C04"/>
    <w:rsid w:val="00435C32"/>
    <w:rsid w:val="004419E7"/>
    <w:rsid w:val="0045780E"/>
    <w:rsid w:val="004855FE"/>
    <w:rsid w:val="00491FEE"/>
    <w:rsid w:val="00493352"/>
    <w:rsid w:val="00497691"/>
    <w:rsid w:val="004A3F4D"/>
    <w:rsid w:val="004A6D4B"/>
    <w:rsid w:val="004B5E61"/>
    <w:rsid w:val="004B78E8"/>
    <w:rsid w:val="004E3EF6"/>
    <w:rsid w:val="004F2482"/>
    <w:rsid w:val="004F67CA"/>
    <w:rsid w:val="0052205B"/>
    <w:rsid w:val="005261D7"/>
    <w:rsid w:val="00552F5E"/>
    <w:rsid w:val="0055490B"/>
    <w:rsid w:val="005632D5"/>
    <w:rsid w:val="00566BFE"/>
    <w:rsid w:val="00566C75"/>
    <w:rsid w:val="00566CE5"/>
    <w:rsid w:val="0059277F"/>
    <w:rsid w:val="005A05A6"/>
    <w:rsid w:val="005A0BDF"/>
    <w:rsid w:val="005A6317"/>
    <w:rsid w:val="005B681D"/>
    <w:rsid w:val="005C1B87"/>
    <w:rsid w:val="005C516A"/>
    <w:rsid w:val="005E0902"/>
    <w:rsid w:val="005E2ED0"/>
    <w:rsid w:val="005E57C9"/>
    <w:rsid w:val="005F0A6A"/>
    <w:rsid w:val="00606A2D"/>
    <w:rsid w:val="0061271C"/>
    <w:rsid w:val="00617623"/>
    <w:rsid w:val="00623EE7"/>
    <w:rsid w:val="00635E86"/>
    <w:rsid w:val="00652BD2"/>
    <w:rsid w:val="006613CD"/>
    <w:rsid w:val="006631F9"/>
    <w:rsid w:val="00673F06"/>
    <w:rsid w:val="006759A3"/>
    <w:rsid w:val="006B0F25"/>
    <w:rsid w:val="006B1E7A"/>
    <w:rsid w:val="006C1AF2"/>
    <w:rsid w:val="006C7D54"/>
    <w:rsid w:val="00700D3D"/>
    <w:rsid w:val="007322D4"/>
    <w:rsid w:val="007409E0"/>
    <w:rsid w:val="00744E6B"/>
    <w:rsid w:val="0074542C"/>
    <w:rsid w:val="00745E0E"/>
    <w:rsid w:val="00757B76"/>
    <w:rsid w:val="00771141"/>
    <w:rsid w:val="00781717"/>
    <w:rsid w:val="00787F19"/>
    <w:rsid w:val="0079186F"/>
    <w:rsid w:val="007A7F03"/>
    <w:rsid w:val="007B36DA"/>
    <w:rsid w:val="0080565C"/>
    <w:rsid w:val="0084016C"/>
    <w:rsid w:val="00841AE3"/>
    <w:rsid w:val="00841B8F"/>
    <w:rsid w:val="00842A54"/>
    <w:rsid w:val="0084506F"/>
    <w:rsid w:val="008561B1"/>
    <w:rsid w:val="0087420A"/>
    <w:rsid w:val="00881FFC"/>
    <w:rsid w:val="008942CA"/>
    <w:rsid w:val="008C2796"/>
    <w:rsid w:val="008D24E3"/>
    <w:rsid w:val="008D35DE"/>
    <w:rsid w:val="008D4857"/>
    <w:rsid w:val="008E1A4E"/>
    <w:rsid w:val="008F37BD"/>
    <w:rsid w:val="009029D2"/>
    <w:rsid w:val="00940989"/>
    <w:rsid w:val="00956688"/>
    <w:rsid w:val="009731B8"/>
    <w:rsid w:val="00995D1B"/>
    <w:rsid w:val="009B090D"/>
    <w:rsid w:val="009D021B"/>
    <w:rsid w:val="009E51A7"/>
    <w:rsid w:val="009F181C"/>
    <w:rsid w:val="009F2804"/>
    <w:rsid w:val="00A15799"/>
    <w:rsid w:val="00A41810"/>
    <w:rsid w:val="00A423E8"/>
    <w:rsid w:val="00A468C7"/>
    <w:rsid w:val="00A6175D"/>
    <w:rsid w:val="00A94BE5"/>
    <w:rsid w:val="00AA2153"/>
    <w:rsid w:val="00AA38AD"/>
    <w:rsid w:val="00AC6949"/>
    <w:rsid w:val="00AE233C"/>
    <w:rsid w:val="00B052CA"/>
    <w:rsid w:val="00B07E89"/>
    <w:rsid w:val="00B126BF"/>
    <w:rsid w:val="00B32239"/>
    <w:rsid w:val="00B40665"/>
    <w:rsid w:val="00B62CF4"/>
    <w:rsid w:val="00B63AF9"/>
    <w:rsid w:val="00B7111D"/>
    <w:rsid w:val="00B82BB3"/>
    <w:rsid w:val="00B85180"/>
    <w:rsid w:val="00B85BAB"/>
    <w:rsid w:val="00B95923"/>
    <w:rsid w:val="00B97E58"/>
    <w:rsid w:val="00BA4D0B"/>
    <w:rsid w:val="00BA6A9E"/>
    <w:rsid w:val="00BB7BDE"/>
    <w:rsid w:val="00BC317D"/>
    <w:rsid w:val="00BD6272"/>
    <w:rsid w:val="00BF34CC"/>
    <w:rsid w:val="00C1104E"/>
    <w:rsid w:val="00C35C9F"/>
    <w:rsid w:val="00C50D9F"/>
    <w:rsid w:val="00C53830"/>
    <w:rsid w:val="00C8710D"/>
    <w:rsid w:val="00C95FC8"/>
    <w:rsid w:val="00CB037E"/>
    <w:rsid w:val="00CC0D68"/>
    <w:rsid w:val="00CC2F7E"/>
    <w:rsid w:val="00CC41EE"/>
    <w:rsid w:val="00CF40B0"/>
    <w:rsid w:val="00D46F2C"/>
    <w:rsid w:val="00D4752B"/>
    <w:rsid w:val="00D67573"/>
    <w:rsid w:val="00D84280"/>
    <w:rsid w:val="00D917FD"/>
    <w:rsid w:val="00D97447"/>
    <w:rsid w:val="00DA57D0"/>
    <w:rsid w:val="00DC797D"/>
    <w:rsid w:val="00DD4D5B"/>
    <w:rsid w:val="00DF0C45"/>
    <w:rsid w:val="00DF6AC4"/>
    <w:rsid w:val="00E00024"/>
    <w:rsid w:val="00E107B9"/>
    <w:rsid w:val="00E434A6"/>
    <w:rsid w:val="00E73D2F"/>
    <w:rsid w:val="00E90498"/>
    <w:rsid w:val="00EA239E"/>
    <w:rsid w:val="00EE2433"/>
    <w:rsid w:val="00EE3301"/>
    <w:rsid w:val="00F22FAF"/>
    <w:rsid w:val="00F5172D"/>
    <w:rsid w:val="00F53351"/>
    <w:rsid w:val="00F6019D"/>
    <w:rsid w:val="00F84EB1"/>
    <w:rsid w:val="00F97BE4"/>
    <w:rsid w:val="00FA4803"/>
    <w:rsid w:val="00FA5FAF"/>
    <w:rsid w:val="00FB181A"/>
    <w:rsid w:val="00FD229F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paragraph" w:styleId="1">
    <w:name w:val="heading 1"/>
    <w:basedOn w:val="a"/>
    <w:next w:val="a"/>
    <w:link w:val="10"/>
    <w:uiPriority w:val="99"/>
    <w:qFormat/>
    <w:rsid w:val="00B95923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923"/>
    <w:rPr>
      <w:b/>
      <w:bCs/>
      <w:sz w:val="28"/>
      <w:szCs w:val="28"/>
      <w:lang w:eastAsia="en-US"/>
    </w:rPr>
  </w:style>
  <w:style w:type="character" w:styleId="a3">
    <w:name w:val="Hyperlink"/>
    <w:uiPriority w:val="99"/>
    <w:rsid w:val="00EE3301"/>
    <w:rPr>
      <w:color w:val="0000FF"/>
      <w:u w:val="single"/>
    </w:rPr>
  </w:style>
  <w:style w:type="paragraph" w:styleId="a4">
    <w:name w:val="caption"/>
    <w:basedOn w:val="a"/>
    <w:uiPriority w:val="99"/>
    <w:qFormat/>
    <w:rsid w:val="00EE3301"/>
    <w:pPr>
      <w:jc w:val="center"/>
    </w:pPr>
    <w:rPr>
      <w:b/>
      <w:bCs/>
      <w:sz w:val="24"/>
      <w:szCs w:val="24"/>
    </w:rPr>
  </w:style>
  <w:style w:type="paragraph" w:customStyle="1" w:styleId="2">
    <w:name w:val="Знак2"/>
    <w:basedOn w:val="a"/>
    <w:uiPriority w:val="99"/>
    <w:rsid w:val="00EE33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A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4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4873"/>
    <w:rPr>
      <w:sz w:val="0"/>
      <w:szCs w:val="0"/>
    </w:rPr>
  </w:style>
  <w:style w:type="paragraph" w:customStyle="1" w:styleId="a8">
    <w:name w:val="Знак Знак Знак Знак"/>
    <w:basedOn w:val="a"/>
    <w:rsid w:val="00841B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A63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AF76BF16D655FA892D3D896D22B461BB551FB80EF5BD11DBC1K67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A49F5D0086CB6F026AF76BF16D655FA892D3D896D22B461BB551FB80EF5BD11DBC16B3046BAE2K37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2A49F5D0086CB6F026AF76BF16D655FA892D3D896D22B461BB551FB80EF5BD11DBC1K67F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72A49F5D0086CB6F026AF76BF16D655FA892D3D896D22B461BB551FB80EF5BD11DBC16B3046BAE2K37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Novred</cp:lastModifiedBy>
  <cp:revision>2</cp:revision>
  <cp:lastPrinted>2018-01-29T12:50:00Z</cp:lastPrinted>
  <dcterms:created xsi:type="dcterms:W3CDTF">2018-02-19T13:38:00Z</dcterms:created>
  <dcterms:modified xsi:type="dcterms:W3CDTF">2018-02-19T13:38:00Z</dcterms:modified>
</cp:coreProperties>
</file>